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FE" w:rsidRDefault="003B54FE" w:rsidP="003B54FE">
      <w:pPr>
        <w:rPr>
          <w:rFonts w:ascii="Times New Roman" w:hAnsi="Times New Roman" w:cs="Times New Roman"/>
          <w:b/>
          <w:sz w:val="28"/>
          <w:szCs w:val="28"/>
        </w:rPr>
      </w:pPr>
    </w:p>
    <w:p w:rsidR="003B54FE" w:rsidRPr="005C178C" w:rsidRDefault="003B54FE" w:rsidP="003B54FE">
      <w:pPr>
        <w:jc w:val="center"/>
        <w:rPr>
          <w:rFonts w:ascii="Times New Roman" w:hAnsi="Times New Roman" w:cs="Times New Roman"/>
          <w:b/>
          <w:sz w:val="28"/>
          <w:szCs w:val="28"/>
        </w:rPr>
      </w:pPr>
      <w:r>
        <w:rPr>
          <w:rFonts w:ascii="Times New Roman" w:hAnsi="Times New Roman" w:cs="Times New Roman"/>
          <w:b/>
          <w:sz w:val="28"/>
          <w:szCs w:val="28"/>
        </w:rPr>
        <w:t>PERSEPSI SISWA SMA NEGERI DI KOTA BANDUNG TERHADAP INDIVIDU YANG MEMILIKI GANGGUAN KESEHATAN JIWA</w:t>
      </w:r>
    </w:p>
    <w:p w:rsidR="003B54FE" w:rsidRPr="005C178C" w:rsidRDefault="003B54FE" w:rsidP="003B54FE">
      <w:pPr>
        <w:rPr>
          <w:rFonts w:ascii="Times New Roman" w:hAnsi="Times New Roman" w:cs="Times New Roman"/>
          <w:b/>
          <w:sz w:val="28"/>
          <w:szCs w:val="28"/>
        </w:rPr>
      </w:pPr>
    </w:p>
    <w:p w:rsidR="003B54FE" w:rsidRPr="007F12BE" w:rsidRDefault="003B54FE" w:rsidP="003B54F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ARTIKEL ILMIAH</w:t>
      </w:r>
    </w:p>
    <w:p w:rsidR="003B54FE" w:rsidRDefault="003B54FE" w:rsidP="003B54FE">
      <w:pPr>
        <w:spacing w:line="240" w:lineRule="auto"/>
        <w:jc w:val="center"/>
        <w:rPr>
          <w:rFonts w:ascii="Times New Roman" w:hAnsi="Times New Roman" w:cs="Times New Roman"/>
          <w:b/>
          <w:sz w:val="32"/>
          <w:szCs w:val="28"/>
        </w:rPr>
      </w:pPr>
    </w:p>
    <w:p w:rsidR="003B54FE" w:rsidRPr="005A5F87" w:rsidRDefault="003B54FE" w:rsidP="003B54FE">
      <w:pPr>
        <w:spacing w:after="0" w:line="240" w:lineRule="auto"/>
        <w:jc w:val="center"/>
        <w:rPr>
          <w:rFonts w:ascii="Times New Roman" w:hAnsi="Times New Roman" w:cs="Times New Roman"/>
          <w:b/>
          <w:sz w:val="24"/>
          <w:szCs w:val="28"/>
        </w:rPr>
      </w:pPr>
      <w:r w:rsidRPr="005A5F87">
        <w:rPr>
          <w:rFonts w:ascii="Times New Roman" w:hAnsi="Times New Roman" w:cs="Times New Roman"/>
          <w:b/>
          <w:sz w:val="24"/>
          <w:szCs w:val="28"/>
        </w:rPr>
        <w:t>Diajukan untuk memenuhi tugas akhir Program Pendidikan Sarjana Kedokteran</w:t>
      </w:r>
    </w:p>
    <w:p w:rsidR="003B54FE" w:rsidRPr="005A5F87" w:rsidRDefault="003B54FE" w:rsidP="003B54FE">
      <w:pPr>
        <w:spacing w:after="0" w:line="240" w:lineRule="auto"/>
        <w:jc w:val="center"/>
        <w:rPr>
          <w:rFonts w:ascii="Times New Roman" w:hAnsi="Times New Roman" w:cs="Times New Roman"/>
          <w:b/>
          <w:sz w:val="24"/>
          <w:szCs w:val="28"/>
        </w:rPr>
      </w:pPr>
      <w:r w:rsidRPr="005A5F87">
        <w:rPr>
          <w:rFonts w:ascii="Times New Roman" w:hAnsi="Times New Roman" w:cs="Times New Roman"/>
          <w:b/>
          <w:sz w:val="24"/>
          <w:szCs w:val="28"/>
        </w:rPr>
        <w:t>Fakultas Kedokteran</w:t>
      </w:r>
    </w:p>
    <w:p w:rsidR="003B54FE" w:rsidRPr="005A5F87" w:rsidRDefault="003B54FE" w:rsidP="003B54FE">
      <w:pPr>
        <w:spacing w:after="0" w:line="240" w:lineRule="auto"/>
        <w:jc w:val="center"/>
        <w:rPr>
          <w:rFonts w:ascii="Times New Roman" w:hAnsi="Times New Roman" w:cs="Times New Roman"/>
          <w:b/>
          <w:sz w:val="24"/>
          <w:szCs w:val="28"/>
        </w:rPr>
      </w:pPr>
      <w:r w:rsidRPr="005A5F87">
        <w:rPr>
          <w:rFonts w:ascii="Times New Roman" w:hAnsi="Times New Roman" w:cs="Times New Roman"/>
          <w:b/>
          <w:sz w:val="24"/>
          <w:szCs w:val="28"/>
        </w:rPr>
        <w:t>Universitas Islam Bandung</w:t>
      </w:r>
    </w:p>
    <w:p w:rsidR="003B54FE" w:rsidRDefault="003B54FE" w:rsidP="003B54FE">
      <w:pPr>
        <w:rPr>
          <w:rFonts w:ascii="Times New Roman" w:hAnsi="Times New Roman" w:cs="Times New Roman"/>
          <w:sz w:val="28"/>
          <w:szCs w:val="28"/>
        </w:rPr>
      </w:pPr>
    </w:p>
    <w:p w:rsidR="003B54FE" w:rsidRPr="00FF36F5" w:rsidRDefault="003B54FE" w:rsidP="003B54FE">
      <w:pPr>
        <w:spacing w:after="0" w:line="240" w:lineRule="auto"/>
        <w:jc w:val="center"/>
        <w:rPr>
          <w:rFonts w:ascii="Times New Roman" w:hAnsi="Times New Roman" w:cs="Times New Roman"/>
          <w:b/>
          <w:sz w:val="24"/>
          <w:szCs w:val="24"/>
        </w:rPr>
      </w:pPr>
      <w:r w:rsidRPr="00FF36F5">
        <w:rPr>
          <w:rFonts w:ascii="Times New Roman" w:hAnsi="Times New Roman" w:cs="Times New Roman"/>
          <w:b/>
          <w:sz w:val="24"/>
          <w:szCs w:val="24"/>
        </w:rPr>
        <w:t>NISSA CHUSNIA FAIDAH</w:t>
      </w:r>
    </w:p>
    <w:p w:rsidR="003B54FE" w:rsidRPr="00177DE9" w:rsidRDefault="003B54FE" w:rsidP="003B54FE">
      <w:pPr>
        <w:spacing w:after="0" w:line="240" w:lineRule="auto"/>
        <w:jc w:val="center"/>
        <w:rPr>
          <w:rFonts w:ascii="Times New Roman" w:hAnsi="Times New Roman" w:cs="Times New Roman"/>
          <w:b/>
          <w:sz w:val="24"/>
          <w:szCs w:val="24"/>
        </w:rPr>
      </w:pPr>
      <w:r w:rsidRPr="00FF36F5">
        <w:rPr>
          <w:rFonts w:ascii="Times New Roman" w:hAnsi="Times New Roman" w:cs="Times New Roman"/>
          <w:b/>
          <w:sz w:val="24"/>
          <w:szCs w:val="24"/>
        </w:rPr>
        <w:t>10100112165</w:t>
      </w:r>
    </w:p>
    <w:p w:rsidR="003B54FE" w:rsidRDefault="003B54FE" w:rsidP="003B54FE">
      <w:pPr>
        <w:jc w:val="center"/>
        <w:rPr>
          <w:rFonts w:ascii="Times New Roman" w:hAnsi="Times New Roman" w:cs="Times New Roman"/>
          <w:sz w:val="28"/>
          <w:szCs w:val="28"/>
        </w:rPr>
      </w:pPr>
    </w:p>
    <w:p w:rsidR="003B54FE" w:rsidRDefault="003B54FE" w:rsidP="003B54FE">
      <w:pPr>
        <w:jc w:val="center"/>
        <w:rPr>
          <w:rFonts w:ascii="Times New Roman" w:hAnsi="Times New Roman" w:cs="Times New Roman"/>
          <w:sz w:val="28"/>
          <w:szCs w:val="28"/>
        </w:rPr>
      </w:pPr>
    </w:p>
    <w:p w:rsidR="003B54FE" w:rsidRPr="00B6541F" w:rsidRDefault="003B54FE" w:rsidP="003B54FE">
      <w:pPr>
        <w:jc w:val="center"/>
        <w:rPr>
          <w:rFonts w:ascii="Times New Roman" w:hAnsi="Times New Roman" w:cs="Times New Roman"/>
          <w:sz w:val="28"/>
          <w:szCs w:val="28"/>
        </w:rPr>
      </w:pPr>
    </w:p>
    <w:p w:rsidR="003B54FE" w:rsidRPr="007D108E" w:rsidRDefault="003B54FE" w:rsidP="003B54FE">
      <w:pPr>
        <w:rPr>
          <w:rFonts w:ascii="Times New Roman" w:hAnsi="Times New Roman" w:cs="Times New Roman"/>
          <w:sz w:val="28"/>
          <w:szCs w:val="24"/>
        </w:rPr>
      </w:pPr>
      <w:r>
        <w:rPr>
          <w:rFonts w:ascii="Times New Roman" w:hAnsi="Times New Roman" w:cs="Times New Roman"/>
          <w:noProof/>
          <w:sz w:val="28"/>
          <w:szCs w:val="24"/>
        </w:rPr>
        <w:drawing>
          <wp:anchor distT="0" distB="0" distL="114300" distR="114300" simplePos="0" relativeHeight="251659264" behindDoc="0" locked="0" layoutInCell="1" allowOverlap="1">
            <wp:simplePos x="0" y="0"/>
            <wp:positionH relativeFrom="column">
              <wp:posOffset>1672266</wp:posOffset>
            </wp:positionH>
            <wp:positionV relativeFrom="paragraph">
              <wp:posOffset>87793</wp:posOffset>
            </wp:positionV>
            <wp:extent cx="1517920" cy="1422138"/>
            <wp:effectExtent l="19050" t="0" r="608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cstate="print"/>
                    <a:srcRect/>
                    <a:stretch>
                      <a:fillRect/>
                    </a:stretch>
                  </pic:blipFill>
                  <pic:spPr bwMode="auto">
                    <a:xfrm>
                      <a:off x="0" y="0"/>
                      <a:ext cx="1520909" cy="1424938"/>
                    </a:xfrm>
                    <a:prstGeom prst="rect">
                      <a:avLst/>
                    </a:prstGeom>
                    <a:noFill/>
                    <a:ln w="9525">
                      <a:noFill/>
                      <a:miter lim="800000"/>
                      <a:headEnd/>
                      <a:tailEnd/>
                    </a:ln>
                  </pic:spPr>
                </pic:pic>
              </a:graphicData>
            </a:graphic>
          </wp:anchor>
        </w:drawing>
      </w:r>
    </w:p>
    <w:p w:rsidR="003B54FE" w:rsidRPr="007D108E" w:rsidRDefault="003B54FE" w:rsidP="003B54FE">
      <w:pPr>
        <w:rPr>
          <w:rFonts w:ascii="Times New Roman" w:hAnsi="Times New Roman" w:cs="Times New Roman"/>
          <w:b/>
          <w:sz w:val="28"/>
          <w:szCs w:val="24"/>
        </w:rPr>
      </w:pPr>
    </w:p>
    <w:p w:rsidR="003B54FE" w:rsidRPr="007D108E" w:rsidRDefault="003B54FE" w:rsidP="003B54FE">
      <w:pPr>
        <w:jc w:val="both"/>
        <w:rPr>
          <w:rFonts w:ascii="Times New Roman" w:hAnsi="Times New Roman" w:cs="Times New Roman"/>
          <w:b/>
          <w:sz w:val="28"/>
          <w:szCs w:val="24"/>
        </w:rPr>
      </w:pPr>
    </w:p>
    <w:p w:rsidR="003B54FE" w:rsidRPr="00B6541F" w:rsidRDefault="003B54FE" w:rsidP="003B54FE">
      <w:pPr>
        <w:jc w:val="both"/>
        <w:rPr>
          <w:rFonts w:ascii="Times New Roman" w:hAnsi="Times New Roman" w:cs="Times New Roman"/>
          <w:b/>
          <w:sz w:val="28"/>
          <w:szCs w:val="28"/>
        </w:rPr>
      </w:pPr>
    </w:p>
    <w:p w:rsidR="003B54FE" w:rsidRPr="00B6541F" w:rsidRDefault="003B54FE" w:rsidP="003B54FE">
      <w:pPr>
        <w:jc w:val="center"/>
        <w:rPr>
          <w:rFonts w:ascii="Times New Roman" w:hAnsi="Times New Roman" w:cs="Times New Roman"/>
          <w:b/>
          <w:sz w:val="28"/>
          <w:szCs w:val="28"/>
        </w:rPr>
      </w:pPr>
    </w:p>
    <w:p w:rsidR="003B54FE" w:rsidRDefault="003B54FE" w:rsidP="003B54FE">
      <w:pPr>
        <w:rPr>
          <w:rFonts w:ascii="Times New Roman" w:hAnsi="Times New Roman" w:cs="Times New Roman"/>
          <w:b/>
          <w:sz w:val="28"/>
          <w:szCs w:val="28"/>
        </w:rPr>
      </w:pPr>
    </w:p>
    <w:p w:rsidR="003B54FE" w:rsidRPr="00B6541F" w:rsidRDefault="003B54FE" w:rsidP="003B54FE">
      <w:pPr>
        <w:jc w:val="center"/>
        <w:rPr>
          <w:rFonts w:ascii="Times New Roman" w:hAnsi="Times New Roman" w:cs="Times New Roman"/>
          <w:b/>
          <w:sz w:val="28"/>
          <w:szCs w:val="28"/>
        </w:rPr>
      </w:pPr>
      <w:r w:rsidRPr="00B6541F">
        <w:rPr>
          <w:rFonts w:ascii="Times New Roman" w:hAnsi="Times New Roman" w:cs="Times New Roman"/>
          <w:b/>
          <w:sz w:val="28"/>
          <w:szCs w:val="28"/>
        </w:rPr>
        <w:t>UNIVERSITAS ISLAM BANDUNG</w:t>
      </w:r>
    </w:p>
    <w:p w:rsidR="003B54FE" w:rsidRDefault="003B54FE" w:rsidP="003B54FE">
      <w:pPr>
        <w:jc w:val="center"/>
        <w:rPr>
          <w:rFonts w:ascii="Times New Roman" w:hAnsi="Times New Roman" w:cs="Times New Roman"/>
          <w:b/>
          <w:sz w:val="28"/>
          <w:szCs w:val="28"/>
        </w:rPr>
      </w:pPr>
      <w:r w:rsidRPr="00B6541F">
        <w:rPr>
          <w:rFonts w:ascii="Times New Roman" w:hAnsi="Times New Roman" w:cs="Times New Roman"/>
          <w:b/>
          <w:sz w:val="28"/>
          <w:szCs w:val="28"/>
        </w:rPr>
        <w:t>FAKULTAS KEDOKTERAN</w:t>
      </w:r>
    </w:p>
    <w:p w:rsidR="003B54FE" w:rsidRPr="00BC5A36" w:rsidRDefault="003B54FE" w:rsidP="003B54FE">
      <w:pPr>
        <w:jc w:val="center"/>
        <w:rPr>
          <w:rFonts w:ascii="Times New Roman" w:hAnsi="Times New Roman" w:cs="Times New Roman"/>
          <w:b/>
          <w:sz w:val="28"/>
          <w:szCs w:val="28"/>
        </w:rPr>
      </w:pPr>
      <w:r>
        <w:rPr>
          <w:rFonts w:ascii="Times New Roman" w:hAnsi="Times New Roman" w:cs="Times New Roman"/>
          <w:b/>
          <w:sz w:val="28"/>
          <w:szCs w:val="28"/>
        </w:rPr>
        <w:t>2017</w:t>
      </w:r>
    </w:p>
    <w:p w:rsidR="00ED2ABE" w:rsidRDefault="000A1475">
      <w:pPr>
        <w:pStyle w:val="ListParagraph"/>
        <w:spacing w:after="0" w:line="240" w:lineRule="auto"/>
        <w:ind w:left="0"/>
        <w:jc w:val="center"/>
        <w:rPr>
          <w:rFonts w:ascii="Georgia" w:hAnsi="Georgia" w:cs="Times New Roman"/>
          <w:b/>
          <w:bCs/>
          <w:sz w:val="24"/>
          <w:szCs w:val="24"/>
          <w:lang w:val="en-US"/>
        </w:rPr>
      </w:pPr>
      <w:r>
        <w:rPr>
          <w:rFonts w:ascii="Georgia" w:hAnsi="Georgia" w:cs="Times New Roman"/>
          <w:b/>
          <w:bCs/>
          <w:sz w:val="24"/>
          <w:szCs w:val="24"/>
          <w:lang w:val="en-US"/>
        </w:rPr>
        <w:lastRenderedPageBreak/>
        <w:t xml:space="preserve">Persepsi Siswa SMA Negeri di Kota Bandung terhadap Individu yang Memiliki Gangguan Kesehatan </w:t>
      </w:r>
    </w:p>
    <w:p w:rsidR="000A1475" w:rsidRDefault="000A1475">
      <w:pPr>
        <w:pStyle w:val="ListParagraph"/>
        <w:spacing w:after="0" w:line="240" w:lineRule="auto"/>
        <w:ind w:left="0"/>
        <w:jc w:val="center"/>
        <w:rPr>
          <w:rFonts w:ascii="Georgia" w:hAnsi="Georgia" w:cs="Times New Roman"/>
          <w:b/>
          <w:bCs/>
          <w:sz w:val="24"/>
          <w:szCs w:val="24"/>
          <w:lang w:val="en-US"/>
        </w:rPr>
      </w:pPr>
      <w:r>
        <w:rPr>
          <w:rFonts w:ascii="Georgia" w:hAnsi="Georgia" w:cs="Times New Roman"/>
          <w:b/>
          <w:bCs/>
          <w:sz w:val="24"/>
          <w:szCs w:val="24"/>
          <w:lang w:val="en-US"/>
        </w:rPr>
        <w:t>Jiwa</w:t>
      </w:r>
    </w:p>
    <w:p w:rsidR="000A1475" w:rsidRDefault="000A1475">
      <w:pPr>
        <w:pStyle w:val="ListParagraph"/>
        <w:spacing w:after="0" w:line="240" w:lineRule="auto"/>
        <w:ind w:left="0"/>
        <w:jc w:val="center"/>
        <w:rPr>
          <w:rFonts w:ascii="Georgia" w:hAnsi="Georgia" w:cs="Times New Roman"/>
          <w:b/>
          <w:bCs/>
          <w:sz w:val="24"/>
          <w:szCs w:val="24"/>
        </w:rPr>
      </w:pPr>
    </w:p>
    <w:p w:rsidR="00ED2ABE" w:rsidRPr="000A1475" w:rsidRDefault="001B3808">
      <w:pPr>
        <w:pStyle w:val="ListParagraph"/>
        <w:spacing w:after="0" w:line="240" w:lineRule="auto"/>
        <w:ind w:left="0"/>
        <w:jc w:val="center"/>
        <w:rPr>
          <w:rFonts w:ascii="Georgia" w:hAnsi="Georgia" w:cs="Times New Roman"/>
          <w:b/>
          <w:bCs/>
          <w:vertAlign w:val="superscript"/>
          <w:lang w:val="en-US"/>
        </w:rPr>
      </w:pPr>
      <w:r>
        <w:rPr>
          <w:rFonts w:ascii="Georgia" w:hAnsi="Georgia" w:cs="Times New Roman"/>
          <w:b/>
          <w:bCs/>
          <w:vertAlign w:val="superscript"/>
          <w:lang w:val="en-US"/>
        </w:rPr>
        <w:t>1</w:t>
      </w:r>
      <w:r>
        <w:rPr>
          <w:rFonts w:ascii="Georgia" w:hAnsi="Georgia" w:cs="Times New Roman"/>
          <w:b/>
          <w:bCs/>
        </w:rPr>
        <w:t>Nissa</w:t>
      </w:r>
      <w:r w:rsidR="000A1475">
        <w:rPr>
          <w:rFonts w:ascii="Georgia" w:hAnsi="Georgia" w:cs="Times New Roman"/>
          <w:b/>
          <w:bCs/>
          <w:lang w:val="en-US"/>
        </w:rPr>
        <w:t xml:space="preserve"> Chusnia Faidah</w:t>
      </w:r>
      <w:r w:rsidR="00B032D4">
        <w:rPr>
          <w:rFonts w:ascii="Georgia" w:hAnsi="Georgia" w:cs="Times New Roman"/>
          <w:b/>
          <w:bCs/>
        </w:rPr>
        <w:t>,</w:t>
      </w:r>
      <w:r w:rsidR="000A1475">
        <w:rPr>
          <w:rFonts w:ascii="Georgia" w:hAnsi="Georgia" w:cs="Times New Roman"/>
          <w:b/>
          <w:bCs/>
          <w:lang w:val="en-US"/>
        </w:rPr>
        <w:t xml:space="preserve"> </w:t>
      </w:r>
      <w:r>
        <w:rPr>
          <w:rFonts w:ascii="Georgia" w:hAnsi="Georgia" w:cs="Times New Roman"/>
          <w:b/>
          <w:bCs/>
          <w:vertAlign w:val="superscript"/>
        </w:rPr>
        <w:t>2</w:t>
      </w:r>
      <w:r w:rsidR="000A1475">
        <w:rPr>
          <w:rFonts w:ascii="Georgia" w:hAnsi="Georgia" w:cs="Times New Roman"/>
          <w:b/>
          <w:bCs/>
          <w:lang w:val="en-US"/>
        </w:rPr>
        <w:t>Titik Respati</w:t>
      </w:r>
      <w:r w:rsidR="00B032D4">
        <w:rPr>
          <w:rFonts w:ascii="Georgia" w:hAnsi="Georgia" w:cs="Times New Roman"/>
          <w:b/>
          <w:bCs/>
        </w:rPr>
        <w:t>,</w:t>
      </w:r>
      <w:r w:rsidR="000A1475">
        <w:rPr>
          <w:rFonts w:ascii="Georgia" w:hAnsi="Georgia" w:cs="Times New Roman"/>
          <w:b/>
          <w:bCs/>
          <w:lang w:val="en-US"/>
        </w:rPr>
        <w:t xml:space="preserve"> </w:t>
      </w:r>
      <w:r w:rsidR="00441A51">
        <w:rPr>
          <w:rFonts w:ascii="Georgia" w:hAnsi="Georgia" w:cs="Times New Roman"/>
          <w:b/>
          <w:bCs/>
          <w:vertAlign w:val="superscript"/>
          <w:lang w:val="en-US"/>
        </w:rPr>
        <w:t>2</w:t>
      </w:r>
      <w:r w:rsidR="000A1475">
        <w:rPr>
          <w:rFonts w:ascii="Georgia" w:hAnsi="Georgia" w:cs="Times New Roman"/>
          <w:b/>
          <w:bCs/>
          <w:lang w:val="en-US"/>
        </w:rPr>
        <w:t>Susan Fitriyana</w:t>
      </w:r>
    </w:p>
    <w:p w:rsidR="00E84DB6" w:rsidRPr="004C72CE" w:rsidRDefault="00E84DB6" w:rsidP="00E84DB6">
      <w:pPr>
        <w:spacing w:after="0" w:line="240" w:lineRule="auto"/>
        <w:jc w:val="center"/>
        <w:rPr>
          <w:rFonts w:ascii="Georgia" w:eastAsia="Times New Roman" w:hAnsi="Georgia" w:cs="Times New Roman"/>
          <w:sz w:val="20"/>
          <w:szCs w:val="20"/>
          <w:lang w:val="en-US" w:eastAsia="ja-JP"/>
        </w:rPr>
      </w:pPr>
      <w:r>
        <w:rPr>
          <w:rFonts w:ascii="Georgia" w:eastAsia="Times New Roman" w:hAnsi="Georgia" w:cs="Times New Roman"/>
          <w:sz w:val="20"/>
          <w:szCs w:val="20"/>
          <w:vertAlign w:val="superscript"/>
          <w:lang w:eastAsia="ja-JP"/>
        </w:rPr>
        <w:t>1</w:t>
      </w:r>
      <w:r w:rsidR="004C72CE">
        <w:rPr>
          <w:rFonts w:ascii="Georgia" w:eastAsia="Times New Roman" w:hAnsi="Georgia" w:cs="Times New Roman"/>
          <w:sz w:val="20"/>
          <w:szCs w:val="20"/>
          <w:lang w:val="en-US" w:eastAsia="ja-JP"/>
        </w:rPr>
        <w:t>Program Pendidikan Sarjana Kedokteran</w:t>
      </w:r>
      <w:r w:rsidR="005A7A28">
        <w:rPr>
          <w:rFonts w:ascii="Georgia" w:eastAsia="Times New Roman" w:hAnsi="Georgia" w:cs="Times New Roman"/>
          <w:sz w:val="20"/>
          <w:szCs w:val="20"/>
          <w:lang w:val="en-US" w:eastAsia="ja-JP"/>
        </w:rPr>
        <w:t>,</w:t>
      </w:r>
      <w:r w:rsidR="004C72CE">
        <w:rPr>
          <w:rFonts w:ascii="Georgia" w:eastAsia="Times New Roman" w:hAnsi="Georgia" w:cs="Times New Roman"/>
          <w:sz w:val="20"/>
          <w:szCs w:val="20"/>
          <w:lang w:val="en-US" w:eastAsia="ja-JP"/>
        </w:rPr>
        <w:t xml:space="preserve"> Universitas </w:t>
      </w:r>
      <w:r w:rsidR="004C72CE">
        <w:rPr>
          <w:rFonts w:ascii="Georgia" w:eastAsia="Times New Roman" w:hAnsi="Georgia" w:cs="Times New Roman"/>
          <w:sz w:val="20"/>
          <w:szCs w:val="20"/>
          <w:lang w:eastAsia="ja-JP"/>
        </w:rPr>
        <w:t>Islam Bandung</w:t>
      </w:r>
    </w:p>
    <w:p w:rsidR="00E84DB6" w:rsidRPr="00441A51" w:rsidRDefault="00E84DB6" w:rsidP="00441A51">
      <w:pPr>
        <w:spacing w:after="0" w:line="240" w:lineRule="auto"/>
        <w:jc w:val="center"/>
        <w:rPr>
          <w:rFonts w:ascii="Georgia" w:eastAsia="Times New Roman" w:hAnsi="Georgia" w:cs="Times New Roman"/>
          <w:sz w:val="20"/>
          <w:szCs w:val="20"/>
          <w:lang w:val="en-US" w:eastAsia="ja-JP"/>
        </w:rPr>
      </w:pPr>
      <w:r>
        <w:rPr>
          <w:rFonts w:ascii="Georgia" w:eastAsia="Times New Roman" w:hAnsi="Georgia" w:cs="Times New Roman"/>
          <w:sz w:val="20"/>
          <w:szCs w:val="20"/>
          <w:vertAlign w:val="superscript"/>
          <w:lang w:eastAsia="ja-JP"/>
        </w:rPr>
        <w:t>2</w:t>
      </w:r>
      <w:r>
        <w:rPr>
          <w:rFonts w:ascii="Georgia" w:eastAsia="Times New Roman" w:hAnsi="Georgia" w:cs="Times New Roman"/>
          <w:sz w:val="20"/>
          <w:szCs w:val="20"/>
          <w:lang w:eastAsia="ja-JP"/>
        </w:rPr>
        <w:t xml:space="preserve">Departemen </w:t>
      </w:r>
      <w:r>
        <w:rPr>
          <w:rFonts w:ascii="Georgia" w:eastAsia="Times New Roman" w:hAnsi="Georgia" w:cs="Times New Roman"/>
          <w:sz w:val="20"/>
          <w:szCs w:val="20"/>
          <w:lang w:val="en-US" w:eastAsia="ja-JP"/>
        </w:rPr>
        <w:t>Ilmu Kesehatan Masyarakat</w:t>
      </w:r>
      <w:r w:rsidR="005A7A28">
        <w:rPr>
          <w:rFonts w:ascii="Georgia" w:eastAsia="Times New Roman" w:hAnsi="Georgia" w:cs="Times New Roman"/>
          <w:sz w:val="20"/>
          <w:szCs w:val="20"/>
          <w:lang w:val="en-US" w:eastAsia="ja-JP"/>
        </w:rPr>
        <w:t>,</w:t>
      </w:r>
      <w:r w:rsidR="00441A51">
        <w:rPr>
          <w:rFonts w:ascii="Georgia" w:eastAsia="Times New Roman" w:hAnsi="Georgia" w:cs="Times New Roman"/>
          <w:sz w:val="20"/>
          <w:szCs w:val="20"/>
          <w:lang w:eastAsia="ja-JP"/>
        </w:rPr>
        <w:t xml:space="preserve"> Universitas Islam Bandung</w:t>
      </w:r>
    </w:p>
    <w:p w:rsidR="00F54978" w:rsidRPr="00E84DB6" w:rsidRDefault="00F54978" w:rsidP="00F54978">
      <w:pPr>
        <w:spacing w:after="0" w:line="240" w:lineRule="auto"/>
        <w:jc w:val="center"/>
        <w:rPr>
          <w:rFonts w:ascii="Times New Roman" w:hAnsi="Times New Roman" w:cs="Times New Roman"/>
          <w:color w:val="000000"/>
          <w:vertAlign w:val="superscript"/>
          <w:lang w:val="en-US"/>
        </w:rPr>
      </w:pPr>
    </w:p>
    <w:p w:rsidR="00F54978" w:rsidRDefault="00F54978">
      <w:pPr>
        <w:spacing w:after="0" w:line="240" w:lineRule="auto"/>
        <w:rPr>
          <w:rFonts w:ascii="Georgia" w:hAnsi="Georgia" w:cs="Times New Roman"/>
          <w:b/>
          <w:sz w:val="24"/>
          <w:szCs w:val="24"/>
          <w:lang w:val="en-US"/>
        </w:rPr>
      </w:pPr>
    </w:p>
    <w:p w:rsidR="00ED2ABE" w:rsidRDefault="00B032D4">
      <w:pPr>
        <w:spacing w:after="0" w:line="240" w:lineRule="auto"/>
        <w:rPr>
          <w:rFonts w:ascii="Georgia" w:hAnsi="Georgia" w:cs="Times New Roman"/>
          <w:b/>
          <w:sz w:val="24"/>
          <w:szCs w:val="24"/>
        </w:rPr>
      </w:pPr>
      <w:r>
        <w:rPr>
          <w:rFonts w:ascii="Georgia" w:hAnsi="Georgia" w:cs="Times New Roman"/>
          <w:b/>
          <w:sz w:val="24"/>
          <w:szCs w:val="24"/>
        </w:rPr>
        <w:t>Abstrak</w:t>
      </w:r>
    </w:p>
    <w:p w:rsidR="00A24E3A" w:rsidRPr="000F5CCD" w:rsidRDefault="00A24E3A" w:rsidP="00A24E3A">
      <w:pPr>
        <w:spacing w:after="0" w:line="240" w:lineRule="auto"/>
        <w:jc w:val="both"/>
        <w:rPr>
          <w:rFonts w:ascii="Times New Roman" w:hAnsi="Times New Roman" w:cs="Times New Roman"/>
          <w:sz w:val="24"/>
          <w:szCs w:val="24"/>
          <w:vertAlign w:val="superscript"/>
          <w:lang w:val="en-US"/>
        </w:rPr>
      </w:pPr>
      <w:r w:rsidRPr="00033DAF">
        <w:rPr>
          <w:rFonts w:ascii="Georgia" w:hAnsi="Georgia" w:cs="Times New Roman"/>
          <w:sz w:val="24"/>
          <w:szCs w:val="24"/>
        </w:rPr>
        <w:t>Gangguan jiwa pada saat ini masih menjadi pe</w:t>
      </w:r>
      <w:r>
        <w:rPr>
          <w:rFonts w:ascii="Georgia" w:hAnsi="Georgia" w:cs="Times New Roman"/>
          <w:sz w:val="24"/>
          <w:szCs w:val="24"/>
        </w:rPr>
        <w:t>rmasalahan yang serius di dunia</w:t>
      </w:r>
      <w:r>
        <w:rPr>
          <w:rFonts w:ascii="Georgia" w:hAnsi="Georgia" w:cs="Times New Roman"/>
          <w:sz w:val="24"/>
          <w:szCs w:val="24"/>
          <w:lang w:val="en-US"/>
        </w:rPr>
        <w:t>.</w:t>
      </w:r>
      <w:r w:rsidRPr="00033DAF">
        <w:rPr>
          <w:rFonts w:ascii="Georgia" w:hAnsi="Georgia" w:cs="Times New Roman"/>
          <w:sz w:val="24"/>
          <w:szCs w:val="24"/>
        </w:rPr>
        <w:t xml:space="preserve"> </w:t>
      </w:r>
      <w:r>
        <w:rPr>
          <w:rFonts w:ascii="Georgia" w:hAnsi="Georgia" w:cs="Times New Roman"/>
          <w:sz w:val="24"/>
          <w:szCs w:val="24"/>
          <w:lang w:val="en-US"/>
        </w:rPr>
        <w:t>Sampai saat ini m</w:t>
      </w:r>
      <w:r w:rsidRPr="00441A51">
        <w:rPr>
          <w:rFonts w:ascii="Georgia" w:hAnsi="Georgia" w:cs="Times New Roman"/>
          <w:sz w:val="24"/>
          <w:szCs w:val="24"/>
        </w:rPr>
        <w:t>asyarakat memi</w:t>
      </w:r>
      <w:r>
        <w:rPr>
          <w:rFonts w:ascii="Georgia" w:hAnsi="Georgia" w:cs="Times New Roman"/>
          <w:sz w:val="24"/>
          <w:szCs w:val="24"/>
        </w:rPr>
        <w:t xml:space="preserve">liki persepsi yang buruk </w:t>
      </w:r>
      <w:r>
        <w:rPr>
          <w:rFonts w:ascii="Georgia" w:hAnsi="Georgia" w:cs="Times New Roman"/>
          <w:sz w:val="24"/>
          <w:szCs w:val="24"/>
          <w:lang w:val="en-US"/>
        </w:rPr>
        <w:t>mengenai</w:t>
      </w:r>
      <w:r w:rsidR="00274036">
        <w:rPr>
          <w:rFonts w:ascii="Georgia" w:hAnsi="Georgia" w:cs="Times New Roman"/>
          <w:sz w:val="24"/>
          <w:szCs w:val="24"/>
          <w:lang w:val="en-US"/>
        </w:rPr>
        <w:t xml:space="preserve"> orang dengan gangguan jiwa</w:t>
      </w:r>
      <w:r w:rsidRPr="00441A51">
        <w:rPr>
          <w:rFonts w:ascii="Georgia" w:hAnsi="Georgia" w:cs="Times New Roman"/>
          <w:sz w:val="24"/>
          <w:szCs w:val="24"/>
        </w:rPr>
        <w:t xml:space="preserve"> </w:t>
      </w:r>
      <w:r w:rsidR="00274036">
        <w:rPr>
          <w:rFonts w:ascii="Georgia" w:hAnsi="Georgia" w:cs="Times New Roman"/>
          <w:sz w:val="24"/>
          <w:szCs w:val="24"/>
          <w:lang w:val="en-US"/>
        </w:rPr>
        <w:t>(</w:t>
      </w:r>
      <w:r w:rsidRPr="00441A51">
        <w:rPr>
          <w:rFonts w:ascii="Georgia" w:hAnsi="Georgia" w:cs="Times New Roman"/>
          <w:sz w:val="24"/>
          <w:szCs w:val="24"/>
        </w:rPr>
        <w:t>ODGJ</w:t>
      </w:r>
      <w:r w:rsidR="00274036">
        <w:rPr>
          <w:rFonts w:ascii="Georgia" w:hAnsi="Georgia" w:cs="Times New Roman"/>
          <w:sz w:val="24"/>
          <w:szCs w:val="24"/>
          <w:lang w:val="en-US"/>
        </w:rPr>
        <w:t>)</w:t>
      </w:r>
      <w:r w:rsidRPr="00441A51">
        <w:rPr>
          <w:rFonts w:ascii="Georgia" w:hAnsi="Georgia" w:cs="Times New Roman"/>
          <w:i/>
          <w:sz w:val="24"/>
          <w:szCs w:val="24"/>
        </w:rPr>
        <w:t xml:space="preserve">. </w:t>
      </w:r>
      <w:r w:rsidRPr="00441A51">
        <w:rPr>
          <w:rFonts w:ascii="Georgia" w:hAnsi="Georgia" w:cs="Times New Roman"/>
          <w:sz w:val="24"/>
          <w:szCs w:val="24"/>
        </w:rPr>
        <w:t>Persepsi tersebut melahirkan stigma dan diskriminasi yang dapat mengganggu pelaksanaan up</w:t>
      </w:r>
      <w:r>
        <w:rPr>
          <w:rFonts w:ascii="Georgia" w:hAnsi="Georgia" w:cs="Times New Roman"/>
          <w:sz w:val="24"/>
          <w:szCs w:val="24"/>
        </w:rPr>
        <w:t>aya kesehatan jiw</w:t>
      </w:r>
      <w:r>
        <w:rPr>
          <w:rFonts w:ascii="Georgia" w:hAnsi="Georgia" w:cs="Times New Roman"/>
          <w:sz w:val="24"/>
          <w:szCs w:val="24"/>
          <w:lang w:val="en-US"/>
        </w:rPr>
        <w:t>a</w:t>
      </w:r>
      <w:r w:rsidRPr="00441A51">
        <w:rPr>
          <w:rFonts w:ascii="Georgia" w:hAnsi="Georgia" w:cs="Times New Roman"/>
          <w:sz w:val="24"/>
          <w:szCs w:val="24"/>
        </w:rPr>
        <w:t>.</w:t>
      </w:r>
      <w:r>
        <w:rPr>
          <w:rFonts w:ascii="Georgia" w:hAnsi="Georgia" w:cs="Times New Roman"/>
          <w:sz w:val="24"/>
          <w:szCs w:val="28"/>
          <w:lang w:val="en-US"/>
        </w:rPr>
        <w:t xml:space="preserve"> Remaja adalah kelompok yang dapat membantu upaya kesehatan jiwa, pemahaman mengenai ODGJ pada remaja akan membantu menghilangkan stigma.</w:t>
      </w:r>
      <w:r w:rsidRPr="00FC4C9E">
        <w:rPr>
          <w:rFonts w:ascii="Georgia" w:hAnsi="Georgia" w:cs="Times New Roman"/>
          <w:sz w:val="24"/>
          <w:szCs w:val="28"/>
        </w:rPr>
        <w:t xml:space="preserve"> </w:t>
      </w:r>
      <w:r>
        <w:rPr>
          <w:rFonts w:ascii="Georgia" w:eastAsia="Times New Roman" w:hAnsi="Georgia" w:cs="Times New Roman"/>
          <w:sz w:val="24"/>
          <w:szCs w:val="24"/>
          <w:lang w:val="en-US"/>
        </w:rPr>
        <w:t xml:space="preserve">Promosi mengenai kesehatan jiwa perlu dilakukan pada remaja dengan pertimbangan agar wawasan generasi muda terhadap ODGJ lebih luas. </w:t>
      </w:r>
      <w:r w:rsidRPr="00033DAF">
        <w:rPr>
          <w:rFonts w:ascii="Georgia" w:hAnsi="Georgia" w:cs="Times New Roman"/>
          <w:sz w:val="24"/>
          <w:szCs w:val="24"/>
        </w:rPr>
        <w:t xml:space="preserve">Tujuan penelitian ini adalah untuk mengetahui </w:t>
      </w:r>
      <w:r>
        <w:rPr>
          <w:rFonts w:ascii="Georgia" w:hAnsi="Georgia" w:cs="Times New Roman"/>
          <w:sz w:val="24"/>
          <w:szCs w:val="24"/>
          <w:lang w:val="en-US"/>
        </w:rPr>
        <w:t>gambaran persepsi siswa</w:t>
      </w:r>
      <w:r w:rsidRPr="00033DAF">
        <w:rPr>
          <w:rFonts w:ascii="Georgia" w:hAnsi="Georgia" w:cs="Times New Roman"/>
          <w:sz w:val="24"/>
          <w:szCs w:val="24"/>
          <w:lang w:val="en-US"/>
        </w:rPr>
        <w:t xml:space="preserve"> </w:t>
      </w:r>
      <w:r>
        <w:rPr>
          <w:rFonts w:ascii="Georgia" w:hAnsi="Georgia" w:cs="Times New Roman"/>
          <w:sz w:val="24"/>
          <w:szCs w:val="24"/>
          <w:lang w:val="en-US"/>
        </w:rPr>
        <w:t xml:space="preserve">SMA Negeri di Kota </w:t>
      </w:r>
      <w:r w:rsidRPr="00033DAF">
        <w:rPr>
          <w:rFonts w:ascii="Georgia" w:hAnsi="Georgia" w:cs="Times New Roman"/>
          <w:sz w:val="24"/>
          <w:szCs w:val="24"/>
          <w:lang w:val="en-US"/>
        </w:rPr>
        <w:t xml:space="preserve">Bandung terhadap individu yang memiliki gangguan kesehatan jiwa. </w:t>
      </w:r>
      <w:r w:rsidRPr="00033DAF">
        <w:rPr>
          <w:rFonts w:ascii="Georgia" w:hAnsi="Georgia"/>
          <w:sz w:val="24"/>
          <w:szCs w:val="24"/>
        </w:rPr>
        <w:t>Penelitian ini</w:t>
      </w:r>
      <w:r>
        <w:rPr>
          <w:rFonts w:ascii="Georgia" w:hAnsi="Georgia"/>
          <w:sz w:val="24"/>
          <w:szCs w:val="24"/>
          <w:lang w:val="en-US"/>
        </w:rPr>
        <w:t xml:space="preserve"> menggunakan metode deskriptif dengan pemilihan subjek menggunakan </w:t>
      </w:r>
      <w:r>
        <w:rPr>
          <w:rFonts w:ascii="Georgia" w:hAnsi="Georgia"/>
          <w:i/>
          <w:sz w:val="24"/>
          <w:szCs w:val="24"/>
          <w:lang w:val="en-US"/>
        </w:rPr>
        <w:t>stratified random sampling</w:t>
      </w:r>
      <w:r>
        <w:rPr>
          <w:rFonts w:ascii="Georgia" w:hAnsi="Georgia"/>
          <w:sz w:val="24"/>
          <w:szCs w:val="24"/>
          <w:lang w:val="en-US"/>
        </w:rPr>
        <w:t xml:space="preserve">, dengan jumlah sampel sebesar 190 siswa. Penelitian ini dilakukan pada bulan Mei 2017. </w:t>
      </w:r>
      <w:r w:rsidRPr="004E5C47">
        <w:rPr>
          <w:rFonts w:ascii="Georgia" w:hAnsi="Georgia" w:cs="Times New Roman"/>
          <w:sz w:val="24"/>
          <w:szCs w:val="24"/>
        </w:rPr>
        <w:t xml:space="preserve">Hasil penelitian </w:t>
      </w:r>
      <w:r w:rsidRPr="005711A7">
        <w:rPr>
          <w:rFonts w:ascii="Georgia" w:eastAsia="Times New Roman" w:hAnsi="Georgia" w:cs="Times New Roman"/>
          <w:sz w:val="24"/>
          <w:szCs w:val="24"/>
        </w:rPr>
        <w:t>menunju</w:t>
      </w:r>
      <w:r>
        <w:rPr>
          <w:rFonts w:ascii="Georgia" w:eastAsia="Times New Roman" w:hAnsi="Georgia" w:cs="Times New Roman"/>
          <w:sz w:val="24"/>
          <w:szCs w:val="24"/>
          <w:lang w:val="en-US"/>
        </w:rPr>
        <w:t>k</w:t>
      </w:r>
      <w:r w:rsidRPr="005711A7">
        <w:rPr>
          <w:rFonts w:ascii="Georgia" w:eastAsia="Times New Roman" w:hAnsi="Georgia" w:cs="Times New Roman"/>
          <w:sz w:val="24"/>
          <w:szCs w:val="24"/>
        </w:rPr>
        <w:t xml:space="preserve">kan </w:t>
      </w:r>
      <w:r>
        <w:rPr>
          <w:rFonts w:ascii="Georgia" w:hAnsi="Georgia" w:cs="Times New Roman"/>
          <w:sz w:val="24"/>
          <w:szCs w:val="24"/>
          <w:lang w:val="en-US"/>
        </w:rPr>
        <w:t>p</w:t>
      </w:r>
      <w:r w:rsidRPr="005711A7">
        <w:rPr>
          <w:rFonts w:ascii="Georgia" w:hAnsi="Georgia" w:cs="Times New Roman"/>
          <w:sz w:val="24"/>
          <w:szCs w:val="24"/>
        </w:rPr>
        <w:t>ersepsi</w:t>
      </w:r>
      <w:r w:rsidRPr="005711A7">
        <w:rPr>
          <w:rFonts w:ascii="Georgia" w:hAnsi="Georgia" w:cs="Times New Roman"/>
          <w:sz w:val="24"/>
          <w:szCs w:val="24"/>
          <w:lang w:val="en-US"/>
        </w:rPr>
        <w:t xml:space="preserve"> secara umum</w:t>
      </w:r>
      <w:r w:rsidRPr="005711A7">
        <w:rPr>
          <w:rFonts w:ascii="Georgia" w:hAnsi="Georgia" w:cs="Times New Roman"/>
          <w:sz w:val="24"/>
          <w:szCs w:val="24"/>
        </w:rPr>
        <w:t xml:space="preserve"> terhadap </w:t>
      </w:r>
      <w:r>
        <w:rPr>
          <w:rFonts w:ascii="Georgia" w:hAnsi="Georgia" w:cs="Times New Roman"/>
          <w:sz w:val="24"/>
          <w:szCs w:val="24"/>
          <w:lang w:val="en-US"/>
        </w:rPr>
        <w:t>ODGJ termasuk kategori baik</w:t>
      </w:r>
      <w:r>
        <w:rPr>
          <w:rFonts w:ascii="Georgia" w:hAnsi="Georgia" w:cs="Times New Roman"/>
          <w:sz w:val="24"/>
          <w:szCs w:val="24"/>
        </w:rPr>
        <w:t xml:space="preserve"> yaitu 176 siswa (92</w:t>
      </w:r>
      <w:r>
        <w:rPr>
          <w:rFonts w:ascii="Georgia" w:hAnsi="Georgia" w:cs="Times New Roman"/>
          <w:sz w:val="24"/>
          <w:szCs w:val="24"/>
          <w:lang w:val="en-US"/>
        </w:rPr>
        <w:t>,</w:t>
      </w:r>
      <w:r>
        <w:rPr>
          <w:rFonts w:ascii="Georgia" w:hAnsi="Georgia" w:cs="Times New Roman"/>
          <w:sz w:val="24"/>
          <w:szCs w:val="24"/>
        </w:rPr>
        <w:t>6</w:t>
      </w:r>
      <w:r w:rsidRPr="005711A7">
        <w:rPr>
          <w:rFonts w:ascii="Georgia" w:hAnsi="Georgia" w:cs="Times New Roman"/>
          <w:sz w:val="24"/>
          <w:szCs w:val="24"/>
        </w:rPr>
        <w:t>).</w:t>
      </w:r>
      <w:r>
        <w:rPr>
          <w:rFonts w:ascii="Georgia" w:hAnsi="Georgia" w:cs="Times New Roman"/>
          <w:sz w:val="24"/>
          <w:szCs w:val="24"/>
          <w:lang w:val="en-US"/>
        </w:rPr>
        <w:t xml:space="preserve"> </w:t>
      </w:r>
      <w:r>
        <w:rPr>
          <w:rFonts w:ascii="Georgia" w:eastAsia="Times New Roman" w:hAnsi="Georgia" w:cs="Times New Roman"/>
          <w:sz w:val="24"/>
          <w:szCs w:val="24"/>
          <w:lang w:val="en-US"/>
        </w:rPr>
        <w:t>S</w:t>
      </w:r>
      <w:r w:rsidRPr="005711A7">
        <w:rPr>
          <w:rFonts w:ascii="Georgia" w:eastAsia="Times New Roman" w:hAnsi="Georgia" w:cs="Times New Roman"/>
          <w:sz w:val="24"/>
          <w:szCs w:val="24"/>
          <w:lang w:val="en-US"/>
        </w:rPr>
        <w:t xml:space="preserve">iswa </w:t>
      </w:r>
      <w:r w:rsidRPr="005711A7">
        <w:rPr>
          <w:rFonts w:ascii="Georgia" w:eastAsia="Times New Roman" w:hAnsi="Georgia" w:cs="Times New Roman"/>
          <w:sz w:val="24"/>
          <w:szCs w:val="24"/>
        </w:rPr>
        <w:t xml:space="preserve">memiliki </w:t>
      </w:r>
      <w:r w:rsidRPr="005711A7">
        <w:rPr>
          <w:rFonts w:ascii="Georgia" w:eastAsia="Times New Roman" w:hAnsi="Georgia" w:cs="Times New Roman"/>
          <w:i/>
          <w:sz w:val="24"/>
          <w:szCs w:val="24"/>
        </w:rPr>
        <w:t xml:space="preserve">self perception </w:t>
      </w:r>
      <w:r>
        <w:rPr>
          <w:rFonts w:ascii="Georgia" w:eastAsia="Times New Roman" w:hAnsi="Georgia" w:cs="Times New Roman"/>
          <w:sz w:val="24"/>
          <w:szCs w:val="24"/>
          <w:lang w:val="en-US"/>
        </w:rPr>
        <w:t xml:space="preserve">dan </w:t>
      </w:r>
      <w:r>
        <w:rPr>
          <w:rFonts w:ascii="Georgia" w:eastAsia="Times New Roman" w:hAnsi="Georgia" w:cs="Times New Roman"/>
          <w:i/>
          <w:sz w:val="24"/>
          <w:szCs w:val="24"/>
          <w:lang w:val="en-US"/>
        </w:rPr>
        <w:t xml:space="preserve">external perception </w:t>
      </w:r>
      <w:r>
        <w:rPr>
          <w:rFonts w:ascii="Georgia" w:eastAsia="Times New Roman" w:hAnsi="Georgia" w:cs="Times New Roman"/>
          <w:sz w:val="24"/>
          <w:szCs w:val="24"/>
          <w:lang w:val="en-US"/>
        </w:rPr>
        <w:t xml:space="preserve">yang baik terhadap ODGJ yaitu 139 siswa (73,2) dan 136 siswa (71,6) secara berurutan. Persepsi umum siswa ODGJ termasuk kategori baik. </w:t>
      </w:r>
      <w:r>
        <w:rPr>
          <w:rFonts w:ascii="Georgia" w:hAnsi="Georgia" w:cs="Times New Roman"/>
          <w:i/>
          <w:sz w:val="24"/>
          <w:szCs w:val="24"/>
          <w:lang w:val="en-US"/>
        </w:rPr>
        <w:t xml:space="preserve">Self perception </w:t>
      </w:r>
      <w:r>
        <w:rPr>
          <w:rFonts w:ascii="Georgia" w:hAnsi="Georgia" w:cs="Times New Roman"/>
          <w:sz w:val="24"/>
          <w:szCs w:val="24"/>
          <w:lang w:val="en-US"/>
        </w:rPr>
        <w:t xml:space="preserve">dan </w:t>
      </w:r>
      <w:r>
        <w:rPr>
          <w:rFonts w:ascii="Georgia" w:hAnsi="Georgia" w:cs="Times New Roman"/>
          <w:i/>
          <w:sz w:val="24"/>
          <w:szCs w:val="24"/>
          <w:lang w:val="en-US"/>
        </w:rPr>
        <w:t xml:space="preserve">external perception </w:t>
      </w:r>
      <w:r>
        <w:rPr>
          <w:rFonts w:ascii="Georgia" w:hAnsi="Georgia" w:cs="Times New Roman"/>
          <w:sz w:val="24"/>
          <w:szCs w:val="24"/>
          <w:lang w:val="en-US"/>
        </w:rPr>
        <w:t>siswa SMA terhadap ODGJ termasuk kategori baik. Persepsi yang baik perlu dipertahankan dengan meningkatkan edukasi kepada remaja mengenai ODGJ agar dapat membantu keberhasilan upaya kesehatan jiwa.</w:t>
      </w:r>
    </w:p>
    <w:p w:rsidR="005711A7" w:rsidRPr="005711A7" w:rsidRDefault="005711A7" w:rsidP="005711A7">
      <w:pPr>
        <w:spacing w:after="0" w:line="240" w:lineRule="auto"/>
        <w:jc w:val="both"/>
        <w:rPr>
          <w:rFonts w:ascii="Times New Roman" w:hAnsi="Times New Roman" w:cs="Times New Roman"/>
          <w:i/>
          <w:sz w:val="24"/>
          <w:szCs w:val="24"/>
          <w:lang w:val="en-US"/>
        </w:rPr>
      </w:pPr>
    </w:p>
    <w:p w:rsidR="00B53A97" w:rsidRPr="000F6A7A" w:rsidRDefault="000F6A7A" w:rsidP="004E5C47">
      <w:pPr>
        <w:spacing w:after="0" w:line="240" w:lineRule="auto"/>
        <w:jc w:val="both"/>
        <w:rPr>
          <w:rFonts w:ascii="Georgia" w:hAnsi="Georgia" w:cs="Times New Roman"/>
          <w:b/>
          <w:sz w:val="24"/>
          <w:szCs w:val="24"/>
          <w:lang w:val="en-US"/>
        </w:rPr>
      </w:pPr>
      <w:r>
        <w:rPr>
          <w:rFonts w:ascii="Georgia" w:hAnsi="Georgia" w:cs="Times New Roman"/>
          <w:b/>
          <w:sz w:val="24"/>
          <w:szCs w:val="24"/>
        </w:rPr>
        <w:t xml:space="preserve">Kata kunci: </w:t>
      </w:r>
      <w:r>
        <w:rPr>
          <w:rFonts w:ascii="Georgia" w:hAnsi="Georgia" w:cs="Times New Roman"/>
          <w:b/>
          <w:sz w:val="24"/>
          <w:szCs w:val="24"/>
          <w:lang w:val="en-US"/>
        </w:rPr>
        <w:t>Gangguan Jiwa</w:t>
      </w:r>
      <w:r w:rsidR="00B53A97">
        <w:rPr>
          <w:rFonts w:ascii="Georgia" w:hAnsi="Georgia" w:cs="Times New Roman"/>
          <w:b/>
          <w:sz w:val="24"/>
          <w:szCs w:val="24"/>
        </w:rPr>
        <w:t xml:space="preserve">, </w:t>
      </w:r>
      <w:r w:rsidR="004F62D7">
        <w:rPr>
          <w:rFonts w:ascii="Georgia" w:hAnsi="Georgia" w:cs="Times New Roman"/>
          <w:b/>
          <w:sz w:val="24"/>
          <w:szCs w:val="24"/>
          <w:lang w:val="en-US"/>
        </w:rPr>
        <w:t>Persepsi</w:t>
      </w:r>
      <w:r w:rsidR="00A9383E">
        <w:rPr>
          <w:rFonts w:ascii="Georgia" w:hAnsi="Georgia" w:cs="Times New Roman"/>
          <w:b/>
          <w:sz w:val="24"/>
          <w:szCs w:val="24"/>
          <w:lang w:val="en-US"/>
        </w:rPr>
        <w:t>, Remaja</w:t>
      </w:r>
    </w:p>
    <w:p w:rsidR="00ED2ABE" w:rsidRDefault="00ED2ABE">
      <w:pPr>
        <w:pStyle w:val="ListParagraph"/>
        <w:spacing w:after="0" w:line="720" w:lineRule="auto"/>
        <w:ind w:left="0"/>
        <w:jc w:val="center"/>
        <w:rPr>
          <w:rFonts w:ascii="Georgia" w:hAnsi="Georgia" w:cs="Times New Roman"/>
          <w:sz w:val="24"/>
          <w:szCs w:val="24"/>
        </w:rPr>
      </w:pPr>
    </w:p>
    <w:p w:rsidR="00C178BC" w:rsidRDefault="00C178BC">
      <w:pPr>
        <w:pStyle w:val="ListParagraph"/>
        <w:spacing w:after="0" w:line="720" w:lineRule="auto"/>
        <w:ind w:left="0"/>
        <w:jc w:val="center"/>
        <w:rPr>
          <w:rFonts w:ascii="Georgia" w:hAnsi="Georgia" w:cs="Times New Roman"/>
          <w:sz w:val="24"/>
          <w:szCs w:val="24"/>
          <w:lang w:val="en-US"/>
        </w:rPr>
      </w:pPr>
    </w:p>
    <w:p w:rsidR="00A24E3A" w:rsidRDefault="00A24E3A">
      <w:pPr>
        <w:pStyle w:val="ListParagraph"/>
        <w:spacing w:after="0" w:line="720" w:lineRule="auto"/>
        <w:ind w:left="0"/>
        <w:jc w:val="center"/>
        <w:rPr>
          <w:rFonts w:ascii="Georgia" w:hAnsi="Georgia" w:cs="Times New Roman"/>
          <w:sz w:val="24"/>
          <w:szCs w:val="24"/>
          <w:lang w:val="en-US"/>
        </w:rPr>
      </w:pPr>
    </w:p>
    <w:p w:rsidR="00A24E3A" w:rsidRDefault="00A24E3A">
      <w:pPr>
        <w:pStyle w:val="ListParagraph"/>
        <w:spacing w:after="0" w:line="720" w:lineRule="auto"/>
        <w:ind w:left="0"/>
        <w:jc w:val="center"/>
        <w:rPr>
          <w:rFonts w:ascii="Georgia" w:hAnsi="Georgia" w:cs="Times New Roman"/>
          <w:sz w:val="24"/>
          <w:szCs w:val="24"/>
          <w:lang w:val="en-US"/>
        </w:rPr>
      </w:pPr>
    </w:p>
    <w:p w:rsidR="005A16A6" w:rsidRDefault="005A16A6" w:rsidP="00563CCC">
      <w:pPr>
        <w:pStyle w:val="ListParagraph"/>
        <w:spacing w:after="0" w:line="240" w:lineRule="auto"/>
        <w:ind w:left="0"/>
        <w:jc w:val="center"/>
        <w:rPr>
          <w:rFonts w:ascii="Georgia" w:hAnsi="Georgia" w:cs="Times New Roman"/>
          <w:b/>
          <w:bCs/>
          <w:sz w:val="24"/>
          <w:szCs w:val="24"/>
          <w:lang w:val="en-US"/>
        </w:rPr>
      </w:pPr>
    </w:p>
    <w:p w:rsidR="002F2A28" w:rsidRPr="00340EC6" w:rsidRDefault="002F2A28" w:rsidP="00563CCC">
      <w:pPr>
        <w:pStyle w:val="ListParagraph"/>
        <w:spacing w:after="0" w:line="240" w:lineRule="auto"/>
        <w:ind w:left="0"/>
        <w:jc w:val="center"/>
        <w:rPr>
          <w:rFonts w:ascii="Georgia" w:hAnsi="Georgia" w:cs="Times New Roman"/>
          <w:b/>
          <w:bCs/>
          <w:i/>
          <w:sz w:val="24"/>
          <w:szCs w:val="24"/>
          <w:lang w:val="en-US"/>
        </w:rPr>
      </w:pPr>
      <w:r w:rsidRPr="00340EC6">
        <w:rPr>
          <w:rFonts w:ascii="Georgia" w:hAnsi="Georgia" w:cs="Times New Roman"/>
          <w:b/>
          <w:bCs/>
          <w:i/>
          <w:sz w:val="24"/>
          <w:szCs w:val="24"/>
          <w:lang w:val="en-US"/>
        </w:rPr>
        <w:lastRenderedPageBreak/>
        <w:t>Student Perception of State Senior High School in Bandung through and Individual that owned Mental Health Disorder</w:t>
      </w:r>
    </w:p>
    <w:p w:rsidR="00033DAF" w:rsidRPr="00340EC6" w:rsidRDefault="00033DAF" w:rsidP="002F2A28">
      <w:pPr>
        <w:pStyle w:val="ListParagraph"/>
        <w:spacing w:after="0" w:line="240" w:lineRule="auto"/>
        <w:ind w:left="0"/>
        <w:rPr>
          <w:rFonts w:ascii="Georgia" w:hAnsi="Georgia" w:cs="Times New Roman"/>
          <w:i/>
          <w:sz w:val="24"/>
          <w:szCs w:val="24"/>
          <w:lang w:val="en-US"/>
        </w:rPr>
      </w:pPr>
    </w:p>
    <w:p w:rsidR="002F2A28" w:rsidRPr="00340EC6" w:rsidRDefault="002F2A28" w:rsidP="002F2A28">
      <w:pPr>
        <w:pStyle w:val="ListParagraph"/>
        <w:spacing w:after="0" w:line="240" w:lineRule="auto"/>
        <w:ind w:left="0"/>
        <w:rPr>
          <w:rFonts w:ascii="Georgia" w:hAnsi="Georgia" w:cs="Times New Roman"/>
          <w:i/>
          <w:sz w:val="24"/>
          <w:szCs w:val="24"/>
          <w:lang w:val="en-US"/>
        </w:rPr>
      </w:pPr>
    </w:p>
    <w:p w:rsidR="002F2A28" w:rsidRPr="00340EC6" w:rsidRDefault="002F2A28" w:rsidP="002F2A28">
      <w:pPr>
        <w:pStyle w:val="ListParagraph"/>
        <w:spacing w:after="0" w:line="240" w:lineRule="auto"/>
        <w:ind w:left="0"/>
        <w:rPr>
          <w:rFonts w:ascii="Georgia" w:hAnsi="Georgia" w:cs="Times New Roman"/>
          <w:b/>
          <w:i/>
          <w:sz w:val="24"/>
          <w:szCs w:val="24"/>
          <w:lang w:val="en-US"/>
        </w:rPr>
      </w:pPr>
      <w:r w:rsidRPr="00340EC6">
        <w:rPr>
          <w:rFonts w:ascii="Georgia" w:hAnsi="Georgia" w:cs="Times New Roman"/>
          <w:b/>
          <w:i/>
          <w:sz w:val="24"/>
          <w:szCs w:val="24"/>
          <w:lang w:val="en-US"/>
        </w:rPr>
        <w:t>Abstract</w:t>
      </w:r>
    </w:p>
    <w:p w:rsidR="005A16A6" w:rsidRPr="00340EC6" w:rsidRDefault="005A16A6" w:rsidP="005A16A6">
      <w:pPr>
        <w:pStyle w:val="ListParagraph"/>
        <w:spacing w:after="0" w:line="240" w:lineRule="auto"/>
        <w:ind w:left="0"/>
        <w:jc w:val="both"/>
        <w:rPr>
          <w:rFonts w:ascii="Georgia" w:hAnsi="Georgia" w:cs="Times New Roman"/>
          <w:i/>
          <w:sz w:val="24"/>
          <w:szCs w:val="24"/>
          <w:lang w:val="en-US"/>
        </w:rPr>
      </w:pPr>
      <w:r w:rsidRPr="00340EC6">
        <w:rPr>
          <w:rFonts w:ascii="Georgia" w:hAnsi="Georgia" w:cs="Times New Roman"/>
          <w:i/>
          <w:sz w:val="24"/>
          <w:szCs w:val="24"/>
          <w:lang w:val="en-US"/>
        </w:rPr>
        <w:t>Mental health disorder for now is still becomes a seriously problem in the world. Until now the community</w:t>
      </w:r>
      <w:r w:rsidR="00274036" w:rsidRPr="00340EC6">
        <w:rPr>
          <w:rFonts w:ascii="Georgia" w:hAnsi="Georgia" w:cs="Times New Roman"/>
          <w:i/>
          <w:sz w:val="24"/>
          <w:szCs w:val="24"/>
          <w:lang w:val="en-US"/>
        </w:rPr>
        <w:t xml:space="preserve"> has worst perception about people with mental disorder (PWMD)</w:t>
      </w:r>
      <w:r w:rsidRPr="00340EC6">
        <w:rPr>
          <w:rFonts w:ascii="Georgia" w:hAnsi="Georgia" w:cs="Times New Roman"/>
          <w:i/>
          <w:sz w:val="24"/>
          <w:szCs w:val="24"/>
          <w:lang w:val="en-US"/>
        </w:rPr>
        <w:t>. The perception creates stigma and discrimination which can impede health effort as goverment program. The adolescent in a group that can th</w:t>
      </w:r>
      <w:r w:rsidR="00274036" w:rsidRPr="00340EC6">
        <w:rPr>
          <w:rFonts w:ascii="Georgia" w:hAnsi="Georgia" w:cs="Times New Roman"/>
          <w:i/>
          <w:sz w:val="24"/>
          <w:szCs w:val="24"/>
          <w:lang w:val="en-US"/>
        </w:rPr>
        <w:t>is effort, understanding of PWMD</w:t>
      </w:r>
      <w:r w:rsidRPr="00340EC6">
        <w:rPr>
          <w:rFonts w:ascii="Georgia" w:hAnsi="Georgia" w:cs="Times New Roman"/>
          <w:i/>
          <w:sz w:val="24"/>
          <w:szCs w:val="24"/>
          <w:lang w:val="en-US"/>
        </w:rPr>
        <w:t xml:space="preserve"> for them will assist to decrease the stigma. The promotion about mental health with consideration in order to the in</w:t>
      </w:r>
      <w:r w:rsidR="00274036" w:rsidRPr="00340EC6">
        <w:rPr>
          <w:rFonts w:ascii="Georgia" w:hAnsi="Georgia" w:cs="Times New Roman"/>
          <w:i/>
          <w:sz w:val="24"/>
          <w:szCs w:val="24"/>
          <w:lang w:val="en-US"/>
        </w:rPr>
        <w:t>sight of adolescent through PWMD</w:t>
      </w:r>
      <w:r w:rsidRPr="00340EC6">
        <w:rPr>
          <w:rFonts w:ascii="Georgia" w:hAnsi="Georgia" w:cs="Times New Roman"/>
          <w:i/>
          <w:sz w:val="24"/>
          <w:szCs w:val="24"/>
          <w:lang w:val="en-US"/>
        </w:rPr>
        <w:t xml:space="preserve"> more wider. Purpose of this study is to know image of student perception at senior high school in Bandung City through an individual that owned mental health disorder. This study use descriptive method with subject selection uses stratified random sampling, with sample number as much as 190 students.</w:t>
      </w:r>
      <w:r w:rsidR="00A24E3A" w:rsidRPr="00340EC6">
        <w:rPr>
          <w:rFonts w:ascii="Georgia" w:hAnsi="Georgia" w:cs="Times New Roman"/>
          <w:i/>
          <w:sz w:val="24"/>
          <w:szCs w:val="24"/>
          <w:lang w:val="en-US"/>
        </w:rPr>
        <w:t xml:space="preserve"> This study held on May 2017.</w:t>
      </w:r>
      <w:r w:rsidRPr="00340EC6">
        <w:rPr>
          <w:rFonts w:ascii="Georgia" w:hAnsi="Georgia" w:cs="Times New Roman"/>
          <w:i/>
          <w:sz w:val="24"/>
          <w:szCs w:val="24"/>
          <w:lang w:val="en-US"/>
        </w:rPr>
        <w:t xml:space="preserve"> The study result shows the perception generally through </w:t>
      </w:r>
      <w:r w:rsidR="00274036" w:rsidRPr="00340EC6">
        <w:rPr>
          <w:rFonts w:ascii="Georgia" w:hAnsi="Georgia" w:cs="Times New Roman"/>
          <w:i/>
          <w:sz w:val="24"/>
          <w:szCs w:val="24"/>
          <w:lang w:val="en-US"/>
        </w:rPr>
        <w:t>PWMD</w:t>
      </w:r>
      <w:r w:rsidRPr="00340EC6">
        <w:rPr>
          <w:rFonts w:ascii="Georgia" w:hAnsi="Georgia" w:cs="Times New Roman"/>
          <w:i/>
          <w:sz w:val="24"/>
          <w:szCs w:val="24"/>
          <w:lang w:val="en-US"/>
        </w:rPr>
        <w:t xml:space="preserve"> including good category namely 176 students </w:t>
      </w:r>
      <w:r w:rsidR="00A24E3A" w:rsidRPr="00340EC6">
        <w:rPr>
          <w:rFonts w:ascii="Georgia" w:hAnsi="Georgia" w:cs="Times New Roman"/>
          <w:i/>
          <w:sz w:val="24"/>
          <w:szCs w:val="24"/>
          <w:lang w:val="en-US"/>
        </w:rPr>
        <w:t>(92,6</w:t>
      </w:r>
      <w:r w:rsidRPr="00340EC6">
        <w:rPr>
          <w:rFonts w:ascii="Georgia" w:hAnsi="Georgia" w:cs="Times New Roman"/>
          <w:i/>
          <w:sz w:val="24"/>
          <w:szCs w:val="24"/>
          <w:lang w:val="en-US"/>
        </w:rPr>
        <w:t xml:space="preserve">). The student has good self perception and external perception through </w:t>
      </w:r>
      <w:r w:rsidR="00274036" w:rsidRPr="00340EC6">
        <w:rPr>
          <w:rFonts w:ascii="Georgia" w:hAnsi="Georgia" w:cs="Times New Roman"/>
          <w:i/>
          <w:sz w:val="24"/>
          <w:szCs w:val="24"/>
          <w:lang w:val="en-US"/>
        </w:rPr>
        <w:t>PWMD</w:t>
      </w:r>
      <w:r w:rsidR="00A24E3A" w:rsidRPr="00340EC6">
        <w:rPr>
          <w:rFonts w:ascii="Georgia" w:hAnsi="Georgia" w:cs="Times New Roman"/>
          <w:i/>
          <w:sz w:val="24"/>
          <w:szCs w:val="24"/>
          <w:lang w:val="en-US"/>
        </w:rPr>
        <w:t xml:space="preserve"> namely 139 students (73,2) and 136 students (71,6</w:t>
      </w:r>
      <w:r w:rsidRPr="00340EC6">
        <w:rPr>
          <w:rFonts w:ascii="Georgia" w:hAnsi="Georgia" w:cs="Times New Roman"/>
          <w:i/>
          <w:sz w:val="24"/>
          <w:szCs w:val="24"/>
          <w:lang w:val="en-US"/>
        </w:rPr>
        <w:t>) repeteadly</w:t>
      </w:r>
      <w:r w:rsidR="00274036" w:rsidRPr="00340EC6">
        <w:rPr>
          <w:rFonts w:ascii="Georgia" w:hAnsi="Georgia" w:cs="Times New Roman"/>
          <w:i/>
          <w:sz w:val="24"/>
          <w:szCs w:val="24"/>
          <w:lang w:val="en-US"/>
        </w:rPr>
        <w:t>. The general perception of PWMD</w:t>
      </w:r>
      <w:r w:rsidRPr="00340EC6">
        <w:rPr>
          <w:rFonts w:ascii="Georgia" w:hAnsi="Georgia" w:cs="Times New Roman"/>
          <w:i/>
          <w:sz w:val="24"/>
          <w:szCs w:val="24"/>
          <w:lang w:val="en-US"/>
        </w:rPr>
        <w:t xml:space="preserve"> student including good category. Self perception and external perception of</w:t>
      </w:r>
      <w:r w:rsidR="00274036" w:rsidRPr="00340EC6">
        <w:rPr>
          <w:rFonts w:ascii="Georgia" w:hAnsi="Georgia" w:cs="Times New Roman"/>
          <w:i/>
          <w:sz w:val="24"/>
          <w:szCs w:val="24"/>
          <w:lang w:val="en-US"/>
        </w:rPr>
        <w:t xml:space="preserve"> senior high school through PWMD</w:t>
      </w:r>
      <w:r w:rsidRPr="00340EC6">
        <w:rPr>
          <w:rFonts w:ascii="Georgia" w:hAnsi="Georgia" w:cs="Times New Roman"/>
          <w:i/>
          <w:sz w:val="24"/>
          <w:szCs w:val="24"/>
          <w:lang w:val="en-US"/>
        </w:rPr>
        <w:t xml:space="preserve"> including good category. Good perception must be maintained with increasing edu</w:t>
      </w:r>
      <w:r w:rsidR="00274036" w:rsidRPr="00340EC6">
        <w:rPr>
          <w:rFonts w:ascii="Georgia" w:hAnsi="Georgia" w:cs="Times New Roman"/>
          <w:i/>
          <w:sz w:val="24"/>
          <w:szCs w:val="24"/>
          <w:lang w:val="en-US"/>
        </w:rPr>
        <w:t>cation for adolescent about PWMD</w:t>
      </w:r>
      <w:r w:rsidRPr="00340EC6">
        <w:rPr>
          <w:rFonts w:ascii="Georgia" w:hAnsi="Georgia" w:cs="Times New Roman"/>
          <w:i/>
          <w:sz w:val="24"/>
          <w:szCs w:val="24"/>
          <w:lang w:val="en-US"/>
        </w:rPr>
        <w:t xml:space="preserve"> in order to assist the success of mental health.</w:t>
      </w:r>
    </w:p>
    <w:p w:rsidR="00D171E2" w:rsidRPr="00340EC6" w:rsidRDefault="00D171E2" w:rsidP="00D171E2">
      <w:pPr>
        <w:pStyle w:val="ListParagraph"/>
        <w:spacing w:after="0" w:line="240" w:lineRule="auto"/>
        <w:ind w:left="0"/>
        <w:jc w:val="both"/>
        <w:rPr>
          <w:rFonts w:ascii="Georgia" w:hAnsi="Georgia" w:cs="Times New Roman"/>
          <w:i/>
          <w:sz w:val="24"/>
          <w:szCs w:val="24"/>
          <w:lang w:val="en-US"/>
        </w:rPr>
      </w:pPr>
    </w:p>
    <w:p w:rsidR="00D171E2" w:rsidRPr="00340EC6" w:rsidRDefault="00D171E2" w:rsidP="00D171E2">
      <w:pPr>
        <w:pStyle w:val="ListParagraph"/>
        <w:spacing w:after="0" w:line="240" w:lineRule="auto"/>
        <w:ind w:left="0"/>
        <w:jc w:val="both"/>
        <w:rPr>
          <w:rFonts w:ascii="Georgia" w:hAnsi="Georgia" w:cs="Times New Roman"/>
          <w:b/>
          <w:i/>
          <w:sz w:val="24"/>
          <w:szCs w:val="24"/>
          <w:lang w:val="en-US"/>
        </w:rPr>
      </w:pPr>
      <w:r w:rsidRPr="00340EC6">
        <w:rPr>
          <w:rFonts w:ascii="Georgia" w:hAnsi="Georgia" w:cs="Times New Roman"/>
          <w:b/>
          <w:i/>
          <w:sz w:val="24"/>
          <w:szCs w:val="24"/>
          <w:lang w:val="en-US"/>
        </w:rPr>
        <w:t>Keyword: Mental Disorders, Perception, Adolescent</w:t>
      </w:r>
    </w:p>
    <w:p w:rsidR="00033DAF" w:rsidRPr="00033DAF" w:rsidRDefault="00033DAF">
      <w:pPr>
        <w:pStyle w:val="ListParagraph"/>
        <w:spacing w:after="0" w:line="720" w:lineRule="auto"/>
        <w:ind w:left="0"/>
        <w:jc w:val="center"/>
        <w:rPr>
          <w:rFonts w:ascii="Georgia" w:hAnsi="Georgia" w:cs="Times New Roman"/>
          <w:sz w:val="24"/>
          <w:szCs w:val="24"/>
          <w:lang w:val="en-US"/>
        </w:rPr>
      </w:pPr>
    </w:p>
    <w:p w:rsidR="00ED2ABE" w:rsidRDefault="00ED2ABE">
      <w:pPr>
        <w:spacing w:after="0" w:line="240" w:lineRule="auto"/>
        <w:jc w:val="center"/>
        <w:rPr>
          <w:rFonts w:ascii="Georgia" w:eastAsia="Times New Roman" w:hAnsi="Georgia" w:cs="Times New Roman"/>
          <w:b/>
          <w:sz w:val="24"/>
          <w:szCs w:val="24"/>
          <w:lang w:eastAsia="ja-JP"/>
        </w:rPr>
      </w:pPr>
    </w:p>
    <w:p w:rsidR="00ED2ABE" w:rsidRDefault="00ED2ABE">
      <w:pPr>
        <w:spacing w:after="0" w:line="240" w:lineRule="auto"/>
        <w:jc w:val="center"/>
        <w:rPr>
          <w:rFonts w:ascii="Georgia" w:eastAsia="Times New Roman" w:hAnsi="Georgia" w:cs="Times New Roman"/>
          <w:b/>
          <w:sz w:val="24"/>
          <w:szCs w:val="24"/>
          <w:lang w:eastAsia="ja-JP"/>
        </w:rPr>
      </w:pPr>
    </w:p>
    <w:p w:rsidR="00ED2ABE" w:rsidRDefault="00ED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eorgia" w:eastAsia="Times New Roman" w:hAnsi="Georgia" w:cs="Times New Roman"/>
          <w:b/>
          <w:sz w:val="24"/>
          <w:szCs w:val="24"/>
          <w:lang w:eastAsia="ja-JP"/>
        </w:rPr>
      </w:pPr>
    </w:p>
    <w:p w:rsidR="00ED2ABE" w:rsidRDefault="00ED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eorgia" w:eastAsia="Times New Roman" w:hAnsi="Georgia" w:cs="Times New Roman"/>
          <w:b/>
          <w:sz w:val="24"/>
          <w:szCs w:val="24"/>
          <w:lang w:eastAsia="ja-JP"/>
        </w:rPr>
        <w:sectPr w:rsidR="00ED2ABE">
          <w:headerReference w:type="default" r:id="rId8"/>
          <w:footerReference w:type="default" r:id="rId9"/>
          <w:pgSz w:w="11907" w:h="16839" w:code="9"/>
          <w:pgMar w:top="2268" w:right="1701" w:bottom="1701" w:left="2268" w:header="709" w:footer="709" w:gutter="0"/>
          <w:cols w:space="708"/>
          <w:docGrid w:linePitch="360"/>
        </w:sectPr>
      </w:pPr>
    </w:p>
    <w:p w:rsidR="00ED2ABE" w:rsidRPr="00CA5CA6" w:rsidRDefault="00B032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Fonts w:ascii="Georgia" w:hAnsi="Georgia" w:cs="Times New Roman"/>
          <w:b/>
          <w:sz w:val="24"/>
          <w:szCs w:val="24"/>
        </w:rPr>
      </w:pPr>
      <w:r>
        <w:rPr>
          <w:rFonts w:ascii="Georgia" w:hAnsi="Georgia" w:cs="Times New Roman"/>
          <w:b/>
          <w:sz w:val="24"/>
          <w:szCs w:val="24"/>
          <w:lang w:val="id-ID"/>
        </w:rPr>
        <w:lastRenderedPageBreak/>
        <w:t>Pendahuluan</w:t>
      </w:r>
    </w:p>
    <w:p w:rsidR="00794FD4" w:rsidRPr="004D1E36" w:rsidRDefault="005711A7" w:rsidP="004D1E36">
      <w:pPr>
        <w:pStyle w:val="ListParagraph"/>
        <w:spacing w:after="0" w:line="480" w:lineRule="auto"/>
        <w:ind w:left="0"/>
        <w:jc w:val="both"/>
        <w:rPr>
          <w:rFonts w:ascii="Times New Roman" w:hAnsi="Times New Roman" w:cs="Times New Roman"/>
          <w:color w:val="000000"/>
          <w:sz w:val="28"/>
          <w:szCs w:val="24"/>
          <w:vertAlign w:val="superscript"/>
          <w:lang w:val="en-US"/>
        </w:rPr>
      </w:pPr>
      <w:r w:rsidRPr="005711A7">
        <w:rPr>
          <w:rFonts w:ascii="Georgia" w:hAnsi="Georgia" w:cs="Times New Roman"/>
          <w:sz w:val="24"/>
          <w:szCs w:val="28"/>
        </w:rPr>
        <w:t xml:space="preserve">Menurut </w:t>
      </w:r>
      <w:r w:rsidR="00CA5CA6">
        <w:rPr>
          <w:rFonts w:ascii="Georgia" w:hAnsi="Georgia" w:cs="Times New Roman"/>
          <w:i/>
          <w:sz w:val="24"/>
          <w:szCs w:val="28"/>
          <w:lang w:val="en-US"/>
        </w:rPr>
        <w:t xml:space="preserve">World Health Organization </w:t>
      </w:r>
      <w:r w:rsidR="00CA5CA6">
        <w:rPr>
          <w:rFonts w:ascii="Georgia" w:hAnsi="Georgia" w:cs="Times New Roman"/>
          <w:sz w:val="24"/>
          <w:szCs w:val="28"/>
          <w:lang w:val="en-US"/>
        </w:rPr>
        <w:t>(</w:t>
      </w:r>
      <w:r w:rsidRPr="005711A7">
        <w:rPr>
          <w:rFonts w:ascii="Georgia" w:hAnsi="Georgia" w:cs="Times New Roman"/>
          <w:sz w:val="24"/>
          <w:szCs w:val="24"/>
        </w:rPr>
        <w:t>WH</w:t>
      </w:r>
      <w:r w:rsidRPr="005711A7">
        <w:rPr>
          <w:rFonts w:ascii="Georgia" w:hAnsi="Georgia" w:cs="Times New Roman"/>
          <w:sz w:val="24"/>
          <w:szCs w:val="28"/>
        </w:rPr>
        <w:t>O</w:t>
      </w:r>
      <w:r w:rsidR="00CA5CA6">
        <w:rPr>
          <w:rFonts w:ascii="Georgia" w:hAnsi="Georgia" w:cs="Times New Roman"/>
          <w:sz w:val="24"/>
          <w:szCs w:val="28"/>
          <w:lang w:val="en-US"/>
        </w:rPr>
        <w:t>)</w:t>
      </w:r>
      <w:r w:rsidRPr="005711A7">
        <w:rPr>
          <w:rFonts w:ascii="Georgia" w:hAnsi="Georgia" w:cs="Times New Roman"/>
          <w:sz w:val="24"/>
          <w:szCs w:val="28"/>
        </w:rPr>
        <w:t xml:space="preserve"> kesehatan jiwa adalah keadaan setiap individu </w:t>
      </w:r>
      <w:r w:rsidRPr="005711A7">
        <w:rPr>
          <w:rFonts w:ascii="Georgia" w:hAnsi="Georgia" w:cs="Times New Roman"/>
          <w:sz w:val="24"/>
          <w:szCs w:val="28"/>
          <w:lang w:val="en-US"/>
        </w:rPr>
        <w:t xml:space="preserve">yang </w:t>
      </w:r>
      <w:r w:rsidRPr="005711A7">
        <w:rPr>
          <w:rFonts w:ascii="Georgia" w:hAnsi="Georgia" w:cs="Times New Roman"/>
          <w:sz w:val="24"/>
          <w:szCs w:val="28"/>
        </w:rPr>
        <w:t>menyadari potensinya sehingga dapat mengatasi tekanan hidup, dapat bekerja secara produktif, dan dapat memberikan kontribusi terhadap komunitasnya.</w:t>
      </w:r>
      <w:r w:rsidRPr="005711A7">
        <w:rPr>
          <w:rFonts w:ascii="Georgia" w:hAnsi="Georgia" w:cs="Times New Roman"/>
          <w:sz w:val="24"/>
          <w:szCs w:val="28"/>
          <w:vertAlign w:val="superscript"/>
        </w:rPr>
        <w:t xml:space="preserve">1 </w:t>
      </w:r>
      <w:r w:rsidR="004D1E36" w:rsidRPr="004D1E36">
        <w:rPr>
          <w:rFonts w:ascii="Times New Roman" w:hAnsi="Times New Roman" w:cs="Times New Roman"/>
          <w:color w:val="000000"/>
          <w:sz w:val="28"/>
          <w:szCs w:val="24"/>
        </w:rPr>
        <w:t>Menurut Undang-undang Kesehatan Jiwa Nomor 3 Tahun 1966, kesehatan j</w:t>
      </w:r>
      <w:r w:rsidR="00584C15">
        <w:rPr>
          <w:rFonts w:ascii="Times New Roman" w:hAnsi="Times New Roman" w:cs="Times New Roman"/>
          <w:color w:val="000000"/>
          <w:sz w:val="28"/>
          <w:szCs w:val="24"/>
        </w:rPr>
        <w:t>iwa</w:t>
      </w:r>
      <w:r w:rsidR="00584C15">
        <w:rPr>
          <w:rFonts w:ascii="Times New Roman" w:hAnsi="Times New Roman" w:cs="Times New Roman"/>
          <w:color w:val="000000"/>
          <w:sz w:val="28"/>
          <w:szCs w:val="24"/>
          <w:lang w:val="en-US"/>
        </w:rPr>
        <w:t xml:space="preserve"> </w:t>
      </w:r>
      <w:r w:rsidR="00584C15">
        <w:rPr>
          <w:rFonts w:ascii="Times New Roman" w:hAnsi="Times New Roman" w:cs="Times New Roman"/>
          <w:color w:val="000000"/>
          <w:sz w:val="28"/>
          <w:szCs w:val="24"/>
        </w:rPr>
        <w:t>diterjemahkan sebagai suatu</w:t>
      </w:r>
      <w:r w:rsidR="00584C15">
        <w:rPr>
          <w:rFonts w:ascii="Times New Roman" w:hAnsi="Times New Roman" w:cs="Times New Roman"/>
          <w:color w:val="000000"/>
          <w:sz w:val="28"/>
          <w:szCs w:val="24"/>
          <w:lang w:val="en-US"/>
        </w:rPr>
        <w:t xml:space="preserve"> </w:t>
      </w:r>
      <w:r w:rsidR="00584C15">
        <w:rPr>
          <w:rFonts w:ascii="Times New Roman" w:hAnsi="Times New Roman" w:cs="Times New Roman"/>
          <w:color w:val="000000"/>
          <w:sz w:val="28"/>
          <w:szCs w:val="24"/>
        </w:rPr>
        <w:t xml:space="preserve">kondisi </w:t>
      </w:r>
      <w:r w:rsidR="00584C15">
        <w:rPr>
          <w:rFonts w:ascii="Times New Roman" w:hAnsi="Times New Roman" w:cs="Times New Roman"/>
          <w:color w:val="000000"/>
          <w:sz w:val="28"/>
          <w:szCs w:val="24"/>
          <w:lang w:val="en-US"/>
        </w:rPr>
        <w:t xml:space="preserve">yang </w:t>
      </w:r>
      <w:r w:rsidR="004D1E36" w:rsidRPr="004D1E36">
        <w:rPr>
          <w:rFonts w:ascii="Times New Roman" w:hAnsi="Times New Roman" w:cs="Times New Roman"/>
          <w:color w:val="000000"/>
          <w:sz w:val="28"/>
          <w:szCs w:val="24"/>
        </w:rPr>
        <w:t>memungkinkan perkembangan fisik, intelektual dan emosional yang optimal dari seseorang serta perkembangannya berjalan selaras dengan orang lain. Setiap faktor yang mengganggu perkembangan yang normal dapat menyebabkan gangguan jiwa.</w:t>
      </w:r>
      <w:r w:rsidR="004D1E36" w:rsidRPr="004D1E36">
        <w:rPr>
          <w:rFonts w:ascii="Times New Roman" w:hAnsi="Times New Roman" w:cs="Times New Roman"/>
          <w:color w:val="000000"/>
          <w:sz w:val="28"/>
          <w:szCs w:val="24"/>
          <w:vertAlign w:val="superscript"/>
        </w:rPr>
        <w:t>2</w:t>
      </w:r>
    </w:p>
    <w:p w:rsidR="005711A7" w:rsidRDefault="005711A7" w:rsidP="005711A7">
      <w:pPr>
        <w:pStyle w:val="ListParagraph"/>
        <w:spacing w:after="0" w:line="480" w:lineRule="auto"/>
        <w:ind w:left="0" w:firstLine="450"/>
        <w:jc w:val="both"/>
        <w:rPr>
          <w:rFonts w:ascii="Georgia" w:hAnsi="Georgia" w:cs="Times New Roman"/>
          <w:sz w:val="24"/>
          <w:szCs w:val="28"/>
          <w:vertAlign w:val="superscript"/>
          <w:lang w:val="en-US"/>
        </w:rPr>
      </w:pPr>
      <w:r w:rsidRPr="00794FD4">
        <w:rPr>
          <w:rFonts w:ascii="Georgia" w:hAnsi="Georgia" w:cs="Times New Roman"/>
          <w:sz w:val="24"/>
          <w:szCs w:val="24"/>
        </w:rPr>
        <w:t xml:space="preserve">Gangguan jiwa pada saat ini masih menjadi permasalahan yang serius di dunia, WHO </w:t>
      </w:r>
      <w:r w:rsidR="00E93BEF">
        <w:rPr>
          <w:rFonts w:ascii="Georgia" w:hAnsi="Georgia" w:cs="Times New Roman"/>
          <w:sz w:val="24"/>
          <w:szCs w:val="24"/>
          <w:lang w:val="en-US"/>
        </w:rPr>
        <w:t xml:space="preserve">pada tahun </w:t>
      </w:r>
      <w:r w:rsidRPr="00794FD4">
        <w:rPr>
          <w:rFonts w:ascii="Georgia" w:hAnsi="Georgia" w:cs="Times New Roman"/>
          <w:sz w:val="24"/>
          <w:szCs w:val="24"/>
        </w:rPr>
        <w:t>2013 m</w:t>
      </w:r>
      <w:r w:rsidRPr="00794FD4">
        <w:rPr>
          <w:rFonts w:ascii="Georgia" w:hAnsi="Georgia" w:cs="Times New Roman"/>
          <w:sz w:val="24"/>
          <w:szCs w:val="28"/>
        </w:rPr>
        <w:t xml:space="preserve">enegaskan jumlah </w:t>
      </w:r>
      <w:r w:rsidR="00E93BEF">
        <w:rPr>
          <w:rFonts w:ascii="Georgia" w:hAnsi="Georgia" w:cs="Times New Roman"/>
          <w:sz w:val="24"/>
          <w:szCs w:val="28"/>
          <w:lang w:val="en-US"/>
        </w:rPr>
        <w:t xml:space="preserve">Orang Dengan Gangguan Jiwa (ODGJ) </w:t>
      </w:r>
      <w:r w:rsidRPr="00794FD4">
        <w:rPr>
          <w:rFonts w:ascii="Georgia" w:hAnsi="Georgia" w:cs="Times New Roman"/>
          <w:sz w:val="24"/>
          <w:szCs w:val="28"/>
        </w:rPr>
        <w:t>di dunia mecapai 450 juta jiwa. Di Indon</w:t>
      </w:r>
      <w:r w:rsidR="00E93BEF">
        <w:rPr>
          <w:rFonts w:ascii="Georgia" w:hAnsi="Georgia" w:cs="Times New Roman"/>
          <w:sz w:val="24"/>
          <w:szCs w:val="28"/>
        </w:rPr>
        <w:t xml:space="preserve">esia jumlah </w:t>
      </w:r>
      <w:r w:rsidR="00E93BEF">
        <w:rPr>
          <w:rFonts w:ascii="Georgia" w:hAnsi="Georgia" w:cs="Times New Roman"/>
          <w:sz w:val="24"/>
          <w:szCs w:val="28"/>
          <w:lang w:val="en-US"/>
        </w:rPr>
        <w:t xml:space="preserve">ODGJ </w:t>
      </w:r>
      <w:r w:rsidR="00E93BEF">
        <w:rPr>
          <w:rFonts w:ascii="Georgia" w:hAnsi="Georgia" w:cs="Times New Roman"/>
          <w:sz w:val="24"/>
          <w:szCs w:val="28"/>
        </w:rPr>
        <w:t>mencapai 1,7 juta jiwa</w:t>
      </w:r>
      <w:r w:rsidR="00E93BEF">
        <w:rPr>
          <w:rFonts w:ascii="Georgia" w:hAnsi="Georgia" w:cs="Times New Roman"/>
          <w:sz w:val="24"/>
          <w:szCs w:val="28"/>
          <w:lang w:val="en-US"/>
        </w:rPr>
        <w:t>, sedangkan j</w:t>
      </w:r>
      <w:r w:rsidRPr="00794FD4">
        <w:rPr>
          <w:rFonts w:ascii="Georgia" w:hAnsi="Georgia" w:cs="Times New Roman"/>
          <w:sz w:val="24"/>
          <w:szCs w:val="28"/>
        </w:rPr>
        <w:t xml:space="preserve">umlah </w:t>
      </w:r>
      <w:r w:rsidR="00E93BEF">
        <w:rPr>
          <w:rFonts w:ascii="Georgia" w:hAnsi="Georgia" w:cs="Times New Roman"/>
          <w:sz w:val="24"/>
          <w:szCs w:val="28"/>
          <w:lang w:val="en-US"/>
        </w:rPr>
        <w:t>ODGJ</w:t>
      </w:r>
      <w:r w:rsidRPr="00794FD4">
        <w:rPr>
          <w:rFonts w:ascii="Georgia" w:hAnsi="Georgia" w:cs="Times New Roman"/>
          <w:sz w:val="24"/>
          <w:szCs w:val="28"/>
        </w:rPr>
        <w:t xml:space="preserve"> di Jawa Barat mencapai 465.975 jiwa. Jumlah tersebut diperkirakan setiap tahun </w:t>
      </w:r>
      <w:r w:rsidR="00E93BEF">
        <w:rPr>
          <w:rFonts w:ascii="Georgia" w:hAnsi="Georgia" w:cs="Times New Roman"/>
          <w:sz w:val="24"/>
          <w:szCs w:val="28"/>
        </w:rPr>
        <w:t>akan terus meningkat</w:t>
      </w:r>
      <w:r w:rsidRPr="00794FD4">
        <w:rPr>
          <w:rFonts w:ascii="Georgia" w:hAnsi="Georgia" w:cs="Times New Roman"/>
          <w:sz w:val="24"/>
          <w:szCs w:val="28"/>
        </w:rPr>
        <w:t>.</w:t>
      </w:r>
      <w:r w:rsidRPr="00794FD4">
        <w:rPr>
          <w:rFonts w:ascii="Georgia" w:hAnsi="Georgia" w:cs="Times New Roman"/>
          <w:sz w:val="24"/>
          <w:szCs w:val="28"/>
          <w:vertAlign w:val="superscript"/>
        </w:rPr>
        <w:t>3</w:t>
      </w:r>
    </w:p>
    <w:p w:rsidR="00E93BEF" w:rsidRPr="00331F00" w:rsidRDefault="00E93BEF" w:rsidP="005711A7">
      <w:pPr>
        <w:pStyle w:val="ListParagraph"/>
        <w:spacing w:after="0" w:line="480" w:lineRule="auto"/>
        <w:ind w:left="0" w:firstLine="450"/>
        <w:jc w:val="both"/>
        <w:rPr>
          <w:rFonts w:ascii="Georgia" w:hAnsi="Georgia" w:cs="Times New Roman"/>
          <w:sz w:val="24"/>
          <w:szCs w:val="28"/>
          <w:vertAlign w:val="superscript"/>
          <w:lang w:val="en-US"/>
        </w:rPr>
      </w:pPr>
      <w:r w:rsidRPr="00E93BEF">
        <w:rPr>
          <w:rFonts w:ascii="Georgia" w:hAnsi="Georgia" w:cs="Times New Roman"/>
          <w:sz w:val="24"/>
          <w:szCs w:val="24"/>
        </w:rPr>
        <w:t xml:space="preserve">Menurut Undang-undang Republik Indonesia Nomor 18 Tahun 2014, upaya kesehatan jiwa merupakan setiap kegiatan untuk mewujudkan derajat kesehatan jiwa yang optimal bagi setiap individu, keluarga, dan masyarakat dengan pendekatan promotif, preventif, kuratif, dan rehabilitatif yang diselenggarakan secara menyeluruh, terpadu, serta berkesinambungan oleh Pemerintah Pusat, Pemerintah Daerah, dan/atau </w:t>
      </w:r>
      <w:r w:rsidRPr="00E93BEF">
        <w:rPr>
          <w:rFonts w:ascii="Georgia" w:hAnsi="Georgia" w:cs="Times New Roman"/>
          <w:sz w:val="24"/>
          <w:szCs w:val="24"/>
        </w:rPr>
        <w:lastRenderedPageBreak/>
        <w:t>Masyarakat. Upaya kesehatan jiwa yang dimaksud berasaskan keadilan, perikemanusiaan, manfaat, transparansi, akuntabilitas, komprehensif, perlindungan, dan non-diskriminasi.</w:t>
      </w:r>
      <w:r w:rsidR="00331F00">
        <w:rPr>
          <w:rFonts w:ascii="Georgia" w:hAnsi="Georgia" w:cs="Times New Roman"/>
          <w:sz w:val="24"/>
          <w:szCs w:val="24"/>
          <w:vertAlign w:val="superscript"/>
          <w:lang w:val="en-US"/>
        </w:rPr>
        <w:t>4</w:t>
      </w:r>
    </w:p>
    <w:p w:rsidR="004801F4" w:rsidRPr="00331F00" w:rsidRDefault="00016D5D" w:rsidP="00331F00">
      <w:pPr>
        <w:spacing w:after="0" w:line="480" w:lineRule="auto"/>
        <w:ind w:firstLine="346"/>
        <w:jc w:val="both"/>
        <w:rPr>
          <w:rFonts w:ascii="Georgia" w:hAnsi="Georgia" w:cs="Times New Roman"/>
          <w:sz w:val="24"/>
          <w:szCs w:val="24"/>
          <w:vertAlign w:val="superscript"/>
          <w:lang w:val="en-US"/>
        </w:rPr>
      </w:pPr>
      <w:r>
        <w:rPr>
          <w:rFonts w:ascii="Georgia" w:hAnsi="Georgia" w:cs="Times New Roman"/>
          <w:sz w:val="24"/>
          <w:szCs w:val="24"/>
          <w:lang w:val="en-US"/>
        </w:rPr>
        <w:t>Saat ini m</w:t>
      </w:r>
      <w:r w:rsidR="00794FD4" w:rsidRPr="00794FD4">
        <w:rPr>
          <w:rFonts w:ascii="Georgia" w:hAnsi="Georgia" w:cs="Times New Roman"/>
          <w:sz w:val="24"/>
          <w:szCs w:val="24"/>
        </w:rPr>
        <w:t>asyarakat</w:t>
      </w:r>
      <w:r>
        <w:rPr>
          <w:rFonts w:ascii="Georgia" w:hAnsi="Georgia" w:cs="Times New Roman"/>
          <w:sz w:val="24"/>
          <w:szCs w:val="24"/>
          <w:lang w:val="en-US"/>
        </w:rPr>
        <w:t xml:space="preserve"> masih</w:t>
      </w:r>
      <w:r w:rsidR="00794FD4" w:rsidRPr="00794FD4">
        <w:rPr>
          <w:rFonts w:ascii="Georgia" w:hAnsi="Georgia" w:cs="Times New Roman"/>
          <w:sz w:val="24"/>
          <w:szCs w:val="24"/>
        </w:rPr>
        <w:t xml:space="preserve"> memiliki persepsi yang buruk tentang ODGJ</w:t>
      </w:r>
      <w:r w:rsidR="00794FD4" w:rsidRPr="00794FD4">
        <w:rPr>
          <w:rFonts w:ascii="Georgia" w:hAnsi="Georgia" w:cs="Times New Roman"/>
          <w:i/>
          <w:sz w:val="24"/>
          <w:szCs w:val="24"/>
        </w:rPr>
        <w:t xml:space="preserve">. </w:t>
      </w:r>
      <w:r w:rsidR="00794FD4" w:rsidRPr="00794FD4">
        <w:rPr>
          <w:rFonts w:ascii="Georgia" w:hAnsi="Georgia" w:cs="Times New Roman"/>
          <w:sz w:val="24"/>
          <w:szCs w:val="24"/>
        </w:rPr>
        <w:t>Persepsi tersebut melahirkan stigma dan diskriminasi yang dapat mengganggu pelaksanaan upaya kesehatan jiwa di masyarakat.</w:t>
      </w:r>
      <w:r w:rsidR="00794FD4">
        <w:rPr>
          <w:rFonts w:ascii="Georgia" w:hAnsi="Georgia" w:cs="Times New Roman"/>
          <w:sz w:val="24"/>
          <w:szCs w:val="24"/>
          <w:lang w:val="en-US"/>
        </w:rPr>
        <w:t xml:space="preserve"> </w:t>
      </w:r>
      <w:r w:rsidR="00794FD4" w:rsidRPr="00794FD4">
        <w:rPr>
          <w:rFonts w:ascii="Georgia" w:hAnsi="Georgia" w:cs="Times New Roman"/>
          <w:sz w:val="24"/>
          <w:szCs w:val="24"/>
        </w:rPr>
        <w:t xml:space="preserve">Dampak-dampak berbahaya dari stigma dan diskriminasi bagi ODGJ adalah mereka mendapatkan perlakuan yang tidak baik di tempat kerja, sekolah dan tempat tinggal sehingga menimbulkan </w:t>
      </w:r>
      <w:r w:rsidR="00794FD4" w:rsidRPr="00794FD4">
        <w:rPr>
          <w:rFonts w:ascii="Georgia" w:hAnsi="Georgia" w:cs="Times New Roman"/>
          <w:i/>
          <w:sz w:val="24"/>
          <w:szCs w:val="24"/>
        </w:rPr>
        <w:t xml:space="preserve">self stigma, </w:t>
      </w:r>
      <w:r w:rsidR="00794FD4" w:rsidRPr="00794FD4">
        <w:rPr>
          <w:rFonts w:ascii="Georgia" w:hAnsi="Georgia" w:cs="Times New Roman"/>
          <w:sz w:val="24"/>
          <w:szCs w:val="24"/>
        </w:rPr>
        <w:t xml:space="preserve">rasa malu, dan kehilangan percaya diri. </w:t>
      </w:r>
      <w:r w:rsidR="00794FD4" w:rsidRPr="00794FD4">
        <w:rPr>
          <w:rFonts w:ascii="Georgia" w:hAnsi="Georgia" w:cs="Times New Roman"/>
          <w:i/>
          <w:sz w:val="24"/>
          <w:szCs w:val="24"/>
        </w:rPr>
        <w:t xml:space="preserve">Self stigma </w:t>
      </w:r>
      <w:r w:rsidR="00794FD4" w:rsidRPr="00794FD4">
        <w:rPr>
          <w:rFonts w:ascii="Georgia" w:hAnsi="Georgia" w:cs="Times New Roman"/>
          <w:sz w:val="24"/>
          <w:szCs w:val="24"/>
        </w:rPr>
        <w:t>akan menjadi penghalang bagi ODGJ menjalin hubungan dengan lingkungan atau masyarakat sekitarnya. Kondisi tersebut akan mening</w:t>
      </w:r>
      <w:r w:rsidR="00AA439F">
        <w:rPr>
          <w:rFonts w:ascii="Georgia" w:hAnsi="Georgia" w:cs="Times New Roman"/>
          <w:sz w:val="24"/>
          <w:szCs w:val="24"/>
        </w:rPr>
        <w:t xml:space="preserve">katkan kemungkinan ODGJ </w:t>
      </w:r>
      <w:r w:rsidR="00794FD4" w:rsidRPr="00794FD4">
        <w:rPr>
          <w:rFonts w:ascii="Georgia" w:hAnsi="Georgia" w:cs="Times New Roman"/>
          <w:sz w:val="24"/>
          <w:szCs w:val="24"/>
        </w:rPr>
        <w:t>terlibat dalam penyalahgunaan obat-obatan terlarang dan semakin mengisolasi diri yang pada akhirnya akan memperburuk kondisi kesehatan jiwa mereka.</w:t>
      </w:r>
      <w:r w:rsidR="00331F00">
        <w:rPr>
          <w:rFonts w:ascii="Georgia" w:hAnsi="Georgia" w:cs="Times New Roman"/>
          <w:sz w:val="24"/>
          <w:szCs w:val="24"/>
          <w:vertAlign w:val="superscript"/>
          <w:lang w:val="en-US"/>
        </w:rPr>
        <w:t>5</w:t>
      </w:r>
    </w:p>
    <w:p w:rsidR="00794FD4" w:rsidRPr="00D50808" w:rsidRDefault="00794FD4" w:rsidP="00794FD4">
      <w:pPr>
        <w:spacing w:after="0" w:line="480" w:lineRule="auto"/>
        <w:ind w:firstLine="346"/>
        <w:jc w:val="both"/>
        <w:rPr>
          <w:rFonts w:ascii="Georgia" w:eastAsia="Times New Roman" w:hAnsi="Georgia" w:cs="Times New Roman"/>
          <w:sz w:val="24"/>
          <w:szCs w:val="24"/>
          <w:vertAlign w:val="superscript"/>
          <w:lang w:val="en-US"/>
        </w:rPr>
      </w:pPr>
      <w:r w:rsidRPr="00794FD4">
        <w:rPr>
          <w:rFonts w:ascii="Georgia" w:eastAsia="Times New Roman" w:hAnsi="Georgia" w:cs="Times New Roman"/>
          <w:sz w:val="24"/>
          <w:szCs w:val="24"/>
        </w:rPr>
        <w:t>Banyak penderita gangguan jiwa yang tidak mendapat penanganan secara medis karena faktor-faktor seperti kekurangan biaya serta rendahnya pengetahuan keluarga dan masyarakat terhadap gejala gangguan jiwa itu sendiri. Kondisi tersebut yang melatarbelakangi penderita gangguan jiwa banyak yang dipasung oleh anggota keluarganya agar tidak mencederai dirinya dan/atau menyakiti orang lain di sekitarnya.</w:t>
      </w:r>
      <w:r w:rsidR="00D50808">
        <w:rPr>
          <w:rFonts w:ascii="Georgia" w:eastAsia="Times New Roman" w:hAnsi="Georgia" w:cs="Times New Roman"/>
          <w:sz w:val="24"/>
          <w:szCs w:val="24"/>
          <w:vertAlign w:val="superscript"/>
          <w:lang w:val="en-US"/>
        </w:rPr>
        <w:t>6</w:t>
      </w:r>
      <w:r w:rsidRPr="00794FD4">
        <w:rPr>
          <w:rFonts w:ascii="Georgia" w:eastAsia="Times New Roman" w:hAnsi="Georgia" w:cs="Times New Roman"/>
          <w:sz w:val="24"/>
          <w:szCs w:val="24"/>
        </w:rPr>
        <w:t xml:space="preserve"> Data Riskesdas Tahun 2013 menunjukkan bahwa gangguan jiwa berat yang pernah dipasung sebesar 14,3%.</w:t>
      </w:r>
      <w:r w:rsidRPr="00794FD4">
        <w:rPr>
          <w:rFonts w:ascii="Georgia" w:eastAsia="Times New Roman" w:hAnsi="Georgia" w:cs="Times New Roman"/>
          <w:sz w:val="24"/>
          <w:szCs w:val="24"/>
          <w:vertAlign w:val="superscript"/>
        </w:rPr>
        <w:t>3</w:t>
      </w:r>
    </w:p>
    <w:p w:rsidR="009B157C" w:rsidRPr="00D50808" w:rsidRDefault="009B157C" w:rsidP="009B157C">
      <w:pPr>
        <w:spacing w:after="0" w:line="480" w:lineRule="auto"/>
        <w:ind w:firstLine="346"/>
        <w:jc w:val="both"/>
        <w:rPr>
          <w:rFonts w:ascii="Georgia" w:eastAsia="Times New Roman" w:hAnsi="Georgia" w:cs="Times New Roman"/>
          <w:sz w:val="24"/>
          <w:szCs w:val="24"/>
          <w:vertAlign w:val="superscript"/>
          <w:lang w:val="en-US"/>
        </w:rPr>
      </w:pPr>
      <w:r>
        <w:rPr>
          <w:rFonts w:ascii="Georgia" w:eastAsia="Times New Roman" w:hAnsi="Georgia" w:cs="Times New Roman"/>
          <w:sz w:val="24"/>
          <w:szCs w:val="24"/>
          <w:lang w:val="en-US"/>
        </w:rPr>
        <w:t xml:space="preserve">Agar ODGJ dapat berdaya baik secara sosial, ekonomi maupun psikologi perlu dukungan seluruh lapisan masyarakat, salah satu kelompok yang perlu mendapat pemahaman mengenai ODGJ adalah </w:t>
      </w:r>
      <w:r>
        <w:rPr>
          <w:rFonts w:ascii="Georgia" w:eastAsia="Times New Roman" w:hAnsi="Georgia" w:cs="Times New Roman"/>
          <w:sz w:val="24"/>
          <w:szCs w:val="24"/>
          <w:lang w:val="en-US"/>
        </w:rPr>
        <w:lastRenderedPageBreak/>
        <w:t xml:space="preserve">kalangan remaja. </w:t>
      </w:r>
      <w:r w:rsidRPr="00794FD4">
        <w:rPr>
          <w:rFonts w:ascii="Georgia" w:eastAsia="Times New Roman" w:hAnsi="Georgia" w:cs="Times New Roman"/>
          <w:sz w:val="24"/>
          <w:szCs w:val="24"/>
        </w:rPr>
        <w:t>Remaja adalah yang memiliki batasan usia 10 sampai 19 tahun.</w:t>
      </w:r>
      <w:r w:rsidR="00D50808">
        <w:rPr>
          <w:rFonts w:ascii="Georgia" w:eastAsia="Times New Roman" w:hAnsi="Georgia" w:cs="Times New Roman"/>
          <w:sz w:val="24"/>
          <w:szCs w:val="24"/>
          <w:vertAlign w:val="superscript"/>
          <w:lang w:val="en-US"/>
        </w:rPr>
        <w:t>7</w:t>
      </w:r>
    </w:p>
    <w:p w:rsidR="00794FD4" w:rsidRPr="00D50808" w:rsidRDefault="00794FD4" w:rsidP="009B157C">
      <w:pPr>
        <w:spacing w:after="0" w:line="480" w:lineRule="auto"/>
        <w:ind w:firstLine="346"/>
        <w:jc w:val="both"/>
        <w:rPr>
          <w:rFonts w:ascii="Georgia" w:eastAsia="Times New Roman" w:hAnsi="Georgia" w:cs="Times New Roman"/>
          <w:sz w:val="24"/>
          <w:szCs w:val="24"/>
          <w:vertAlign w:val="superscript"/>
          <w:lang w:val="en-US"/>
        </w:rPr>
      </w:pPr>
      <w:r w:rsidRPr="00794FD4">
        <w:rPr>
          <w:rFonts w:ascii="Georgia" w:hAnsi="Georgia" w:cs="Times New Roman"/>
          <w:sz w:val="24"/>
          <w:szCs w:val="28"/>
        </w:rPr>
        <w:t xml:space="preserve">Pada masa remaja tersebut terjadi perubahan organ-organ fisik (organobiologik) secara cepat dan biasanya perubahan tersebut tidak seimbang dengan perubahan kejiwaan (mental emosional). Terjadinya perubahan yang besar cukup membingungkan para remaja yang mengalaminya. </w:t>
      </w:r>
      <w:r w:rsidR="00CA00BA">
        <w:rPr>
          <w:rFonts w:ascii="Georgia" w:hAnsi="Georgia" w:cs="Times New Roman"/>
          <w:sz w:val="24"/>
          <w:szCs w:val="28"/>
          <w:lang w:val="en-US"/>
        </w:rPr>
        <w:t xml:space="preserve">Sebuah penelitian menyebutkan </w:t>
      </w:r>
      <w:r w:rsidR="00CA00BA">
        <w:rPr>
          <w:rFonts w:ascii="Georgia" w:eastAsia="Times New Roman" w:hAnsi="Georgia" w:cs="Times New Roman"/>
          <w:sz w:val="24"/>
          <w:szCs w:val="24"/>
          <w:lang w:val="en-US"/>
        </w:rPr>
        <w:t>r</w:t>
      </w:r>
      <w:r w:rsidRPr="00794FD4">
        <w:rPr>
          <w:rFonts w:ascii="Georgia" w:eastAsia="Times New Roman" w:hAnsi="Georgia" w:cs="Times New Roman"/>
          <w:sz w:val="24"/>
          <w:szCs w:val="24"/>
        </w:rPr>
        <w:t>emaja</w:t>
      </w:r>
      <w:r w:rsidR="00CA00BA">
        <w:rPr>
          <w:rFonts w:ascii="Georgia" w:eastAsia="Times New Roman" w:hAnsi="Georgia" w:cs="Times New Roman"/>
          <w:sz w:val="24"/>
          <w:szCs w:val="24"/>
          <w:lang w:val="en-US"/>
        </w:rPr>
        <w:t xml:space="preserve"> dapat</w:t>
      </w:r>
      <w:r w:rsidRPr="00794FD4">
        <w:rPr>
          <w:rFonts w:ascii="Georgia" w:eastAsia="Times New Roman" w:hAnsi="Georgia" w:cs="Times New Roman"/>
          <w:sz w:val="24"/>
          <w:szCs w:val="24"/>
        </w:rPr>
        <w:t xml:space="preserve"> memiliki persepsi yang buruk dibanding dengan orang dewasa karena</w:t>
      </w:r>
      <w:r w:rsidR="00CA00BA">
        <w:rPr>
          <w:rFonts w:ascii="Georgia" w:eastAsia="Times New Roman" w:hAnsi="Georgia" w:cs="Times New Roman"/>
          <w:sz w:val="24"/>
          <w:szCs w:val="24"/>
          <w:lang w:val="en-US"/>
        </w:rPr>
        <w:t xml:space="preserve"> belum dapat menyaring</w:t>
      </w:r>
      <w:r w:rsidRPr="00794FD4">
        <w:rPr>
          <w:rFonts w:ascii="Georgia" w:eastAsia="Times New Roman" w:hAnsi="Georgia" w:cs="Times New Roman"/>
          <w:sz w:val="24"/>
          <w:szCs w:val="24"/>
        </w:rPr>
        <w:t xml:space="preserve"> informasi-informasi yang didapat dari lingkungan sekitar</w:t>
      </w:r>
      <w:r w:rsidR="00A35FDB">
        <w:rPr>
          <w:rFonts w:ascii="Georgia" w:eastAsia="Times New Roman" w:hAnsi="Georgia" w:cs="Times New Roman"/>
          <w:sz w:val="24"/>
          <w:szCs w:val="24"/>
          <w:lang w:val="en-US"/>
        </w:rPr>
        <w:t>.</w:t>
      </w:r>
      <w:r w:rsidR="00D50808">
        <w:rPr>
          <w:rFonts w:ascii="Georgia" w:eastAsia="Times New Roman" w:hAnsi="Georgia" w:cs="Times New Roman"/>
          <w:sz w:val="24"/>
          <w:szCs w:val="24"/>
          <w:vertAlign w:val="superscript"/>
          <w:lang w:val="en-US"/>
        </w:rPr>
        <w:t>8,9</w:t>
      </w:r>
    </w:p>
    <w:p w:rsidR="00E07C40" w:rsidRDefault="00CA00BA" w:rsidP="00CA00BA">
      <w:pPr>
        <w:spacing w:after="0" w:line="480" w:lineRule="auto"/>
        <w:ind w:firstLine="346"/>
        <w:jc w:val="both"/>
        <w:rPr>
          <w:rFonts w:ascii="Georgia" w:hAnsi="Georgia" w:cs="Times New Roman"/>
          <w:i/>
          <w:sz w:val="24"/>
          <w:szCs w:val="28"/>
          <w:lang w:val="en-US"/>
        </w:rPr>
      </w:pPr>
      <w:r>
        <w:rPr>
          <w:rFonts w:ascii="Georgia" w:hAnsi="Georgia" w:cs="Times New Roman"/>
          <w:sz w:val="24"/>
          <w:szCs w:val="28"/>
          <w:lang w:val="en-US"/>
        </w:rPr>
        <w:t>Persepsi adalah daya mengenal barang, kualitas atau hubungan serta perbedaan antara hal tersebut melalui proses mengamati, mengetahui dan mengartikan setelah panca inderanya mendapat rangsangan.</w:t>
      </w:r>
      <w:r w:rsidR="00F370C4">
        <w:rPr>
          <w:rFonts w:ascii="Georgia" w:hAnsi="Georgia" w:cs="Times New Roman"/>
          <w:sz w:val="24"/>
          <w:szCs w:val="28"/>
          <w:vertAlign w:val="superscript"/>
          <w:lang w:val="en-US"/>
        </w:rPr>
        <w:t>10</w:t>
      </w:r>
      <w:r>
        <w:rPr>
          <w:rFonts w:ascii="Georgia" w:hAnsi="Georgia" w:cs="Times New Roman"/>
          <w:sz w:val="24"/>
          <w:szCs w:val="28"/>
          <w:vertAlign w:val="superscript"/>
          <w:lang w:val="en-US"/>
        </w:rPr>
        <w:t xml:space="preserve"> </w:t>
      </w:r>
      <w:r>
        <w:rPr>
          <w:rFonts w:ascii="Georgia" w:hAnsi="Georgia" w:cs="Times New Roman"/>
          <w:sz w:val="24"/>
          <w:szCs w:val="28"/>
          <w:lang w:val="en-US"/>
        </w:rPr>
        <w:t xml:space="preserve">Persepsi dibagi menjadi dua yaitu </w:t>
      </w:r>
      <w:r>
        <w:rPr>
          <w:rFonts w:ascii="Georgia" w:hAnsi="Georgia" w:cs="Times New Roman"/>
          <w:i/>
          <w:sz w:val="24"/>
          <w:szCs w:val="28"/>
          <w:lang w:val="en-US"/>
        </w:rPr>
        <w:t xml:space="preserve">self perception dan external perception. </w:t>
      </w:r>
    </w:p>
    <w:p w:rsidR="00E07C40" w:rsidRPr="00E07C40" w:rsidRDefault="00CA00BA" w:rsidP="00CA00BA">
      <w:pPr>
        <w:spacing w:after="0" w:line="480" w:lineRule="auto"/>
        <w:ind w:firstLine="346"/>
        <w:jc w:val="both"/>
        <w:rPr>
          <w:rFonts w:ascii="Georgia" w:eastAsia="Times New Roman" w:hAnsi="Georgia" w:cs="Times New Roman"/>
          <w:sz w:val="24"/>
          <w:szCs w:val="24"/>
          <w:vertAlign w:val="superscript"/>
          <w:lang w:val="en-US"/>
        </w:rPr>
      </w:pPr>
      <w:r>
        <w:rPr>
          <w:rFonts w:ascii="Georgia" w:hAnsi="Georgia" w:cs="Times New Roman"/>
          <w:i/>
          <w:sz w:val="24"/>
          <w:szCs w:val="28"/>
          <w:lang w:val="en-US"/>
        </w:rPr>
        <w:t xml:space="preserve">Self perception </w:t>
      </w:r>
      <w:r>
        <w:rPr>
          <w:rFonts w:ascii="Georgia" w:hAnsi="Georgia" w:cs="Times New Roman"/>
          <w:sz w:val="24"/>
          <w:szCs w:val="28"/>
          <w:lang w:val="en-US"/>
        </w:rPr>
        <w:t>adalah persepsi yang terjadi karena rangsangan yang berasal dari diri dalam individu</w:t>
      </w:r>
      <w:r w:rsidR="00E07C40">
        <w:rPr>
          <w:rFonts w:ascii="Georgia" w:hAnsi="Georgia" w:cs="Times New Roman"/>
          <w:i/>
          <w:sz w:val="24"/>
          <w:szCs w:val="28"/>
          <w:lang w:val="en-US"/>
        </w:rPr>
        <w:t xml:space="preserve"> </w:t>
      </w:r>
      <w:r w:rsidR="00E07C40" w:rsidRPr="004C64B5">
        <w:rPr>
          <w:rFonts w:ascii="Georgia" w:eastAsia="Times New Roman" w:hAnsi="Georgia" w:cs="Times New Roman"/>
          <w:sz w:val="24"/>
          <w:szCs w:val="24"/>
        </w:rPr>
        <w:t xml:space="preserve">Contoh dari </w:t>
      </w:r>
      <w:r w:rsidR="00E07C40" w:rsidRPr="004C64B5">
        <w:rPr>
          <w:rFonts w:ascii="Georgia" w:eastAsia="Times New Roman" w:hAnsi="Georgia" w:cs="Times New Roman"/>
          <w:i/>
          <w:sz w:val="24"/>
          <w:szCs w:val="24"/>
        </w:rPr>
        <w:t xml:space="preserve">self perception </w:t>
      </w:r>
      <w:r w:rsidR="00E07C40" w:rsidRPr="004C64B5">
        <w:rPr>
          <w:rFonts w:ascii="Georgia" w:eastAsia="Times New Roman" w:hAnsi="Georgia" w:cs="Times New Roman"/>
          <w:sz w:val="24"/>
          <w:szCs w:val="24"/>
        </w:rPr>
        <w:t>adalah sikap, kepribadian individu, prasangka, keinginan atau harapan, perhatian (fokus), proses belajar, keadaan fisik, gangguan jiwa, dan motivasi.</w:t>
      </w:r>
      <w:r w:rsidR="00E07C40">
        <w:rPr>
          <w:rFonts w:ascii="Georgia" w:eastAsia="Times New Roman" w:hAnsi="Georgia" w:cs="Times New Roman"/>
          <w:sz w:val="24"/>
          <w:szCs w:val="24"/>
          <w:vertAlign w:val="superscript"/>
          <w:lang w:val="en-US"/>
        </w:rPr>
        <w:t>11</w:t>
      </w:r>
    </w:p>
    <w:p w:rsidR="00CA00BA" w:rsidRDefault="00E07C40" w:rsidP="00CA00BA">
      <w:pPr>
        <w:spacing w:after="0" w:line="480" w:lineRule="auto"/>
        <w:ind w:firstLine="346"/>
        <w:jc w:val="both"/>
        <w:rPr>
          <w:rFonts w:ascii="Georgia" w:hAnsi="Georgia" w:cs="Times New Roman"/>
          <w:sz w:val="24"/>
          <w:szCs w:val="28"/>
          <w:vertAlign w:val="superscript"/>
          <w:lang w:val="en-US"/>
        </w:rPr>
      </w:pPr>
      <w:r>
        <w:rPr>
          <w:rFonts w:ascii="Georgia" w:hAnsi="Georgia" w:cs="Times New Roman"/>
          <w:sz w:val="24"/>
          <w:szCs w:val="28"/>
          <w:lang w:val="en-US"/>
        </w:rPr>
        <w:t>E</w:t>
      </w:r>
      <w:r w:rsidR="00CA00BA">
        <w:rPr>
          <w:rFonts w:ascii="Georgia" w:hAnsi="Georgia" w:cs="Times New Roman"/>
          <w:i/>
          <w:sz w:val="24"/>
          <w:szCs w:val="28"/>
          <w:lang w:val="en-US"/>
        </w:rPr>
        <w:t xml:space="preserve">xternal perception </w:t>
      </w:r>
      <w:r w:rsidR="00CA00BA">
        <w:rPr>
          <w:rFonts w:ascii="Georgia" w:hAnsi="Georgia" w:cs="Times New Roman"/>
          <w:sz w:val="24"/>
          <w:szCs w:val="28"/>
          <w:lang w:val="en-US"/>
        </w:rPr>
        <w:t>adalah persepsi yang terjadi karena rangsangan dari luar individu.</w:t>
      </w:r>
      <w:r w:rsidR="00A04672">
        <w:rPr>
          <w:rFonts w:ascii="Georgia" w:hAnsi="Georgia" w:cs="Times New Roman"/>
          <w:sz w:val="24"/>
          <w:szCs w:val="28"/>
          <w:lang w:val="en-US"/>
        </w:rPr>
        <w:t xml:space="preserve"> </w:t>
      </w:r>
      <w:r w:rsidR="00A04672" w:rsidRPr="004C64B5">
        <w:rPr>
          <w:rFonts w:ascii="Georgia" w:eastAsia="Times New Roman" w:hAnsi="Georgia" w:cs="Times New Roman"/>
          <w:sz w:val="24"/>
          <w:szCs w:val="24"/>
        </w:rPr>
        <w:t xml:space="preserve">Contoh dari </w:t>
      </w:r>
      <w:r w:rsidR="00A04672" w:rsidRPr="004C64B5">
        <w:rPr>
          <w:rFonts w:ascii="Georgia" w:eastAsia="Times New Roman" w:hAnsi="Georgia" w:cs="Times New Roman"/>
          <w:i/>
          <w:sz w:val="24"/>
          <w:szCs w:val="24"/>
        </w:rPr>
        <w:t xml:space="preserve">external perception </w:t>
      </w:r>
      <w:r w:rsidR="00A04672" w:rsidRPr="004C64B5">
        <w:rPr>
          <w:rFonts w:ascii="Georgia" w:eastAsia="Times New Roman" w:hAnsi="Georgia" w:cs="Times New Roman"/>
          <w:sz w:val="24"/>
          <w:szCs w:val="24"/>
        </w:rPr>
        <w:t>adalah latar belakang keluarga, informasi yang diperoleh, pengetahuan dan kebutuhan sekitar, intensitas, pengalaman, hal-hal baru atau objek yang tidak asing.</w:t>
      </w:r>
      <w:r w:rsidR="00CA00BA">
        <w:rPr>
          <w:rFonts w:ascii="Georgia" w:hAnsi="Georgia" w:cs="Times New Roman"/>
          <w:sz w:val="24"/>
          <w:szCs w:val="28"/>
          <w:lang w:val="en-US"/>
        </w:rPr>
        <w:t xml:space="preserve"> </w:t>
      </w:r>
      <w:r w:rsidR="00F370C4">
        <w:rPr>
          <w:rFonts w:ascii="Georgia" w:hAnsi="Georgia" w:cs="Times New Roman"/>
          <w:sz w:val="24"/>
          <w:szCs w:val="28"/>
          <w:vertAlign w:val="superscript"/>
          <w:lang w:val="en-US"/>
        </w:rPr>
        <w:t>11</w:t>
      </w:r>
    </w:p>
    <w:p w:rsidR="004B4DC7" w:rsidRDefault="005B183B" w:rsidP="00CA00BA">
      <w:pPr>
        <w:spacing w:after="0" w:line="480" w:lineRule="auto"/>
        <w:ind w:firstLine="346"/>
        <w:jc w:val="both"/>
        <w:rPr>
          <w:rFonts w:ascii="Georgia" w:hAnsi="Georgia" w:cs="Times New Roman"/>
          <w:sz w:val="24"/>
          <w:szCs w:val="28"/>
          <w:lang w:val="en-US"/>
        </w:rPr>
      </w:pPr>
      <w:r>
        <w:rPr>
          <w:rFonts w:ascii="Georgia" w:hAnsi="Georgia" w:cs="Times New Roman"/>
          <w:sz w:val="24"/>
          <w:szCs w:val="28"/>
          <w:lang w:val="en-US"/>
        </w:rPr>
        <w:t xml:space="preserve">Sebuah penelitian mengenai </w:t>
      </w:r>
      <w:r w:rsidR="00640DCA">
        <w:rPr>
          <w:rFonts w:ascii="Georgia" w:hAnsi="Georgia" w:cs="Times New Roman"/>
          <w:sz w:val="24"/>
          <w:szCs w:val="28"/>
          <w:lang w:val="en-US"/>
        </w:rPr>
        <w:t>persepsi menyampaikan bahwa sebagian masyarakat memiliki persepsi baik terh</w:t>
      </w:r>
      <w:r w:rsidR="001E4514">
        <w:rPr>
          <w:rFonts w:ascii="Georgia" w:hAnsi="Georgia" w:cs="Times New Roman"/>
          <w:sz w:val="24"/>
          <w:szCs w:val="28"/>
          <w:lang w:val="en-US"/>
        </w:rPr>
        <w:t xml:space="preserve">adap individu yang memiliki gangguan kesehatan jiwa, masyarakat menganggap bahwa penderita </w:t>
      </w:r>
      <w:r w:rsidR="001E4514">
        <w:rPr>
          <w:rFonts w:ascii="Georgia" w:hAnsi="Georgia" w:cs="Times New Roman"/>
          <w:sz w:val="24"/>
          <w:szCs w:val="28"/>
          <w:lang w:val="en-US"/>
        </w:rPr>
        <w:lastRenderedPageBreak/>
        <w:t>gangguan jiwa juga manusia yang layak mendapat penanganan, pengobatan dan juga perlindungan.</w:t>
      </w:r>
      <w:r w:rsidR="001E4514">
        <w:rPr>
          <w:rFonts w:ascii="Georgia" w:hAnsi="Georgia" w:cs="Times New Roman"/>
          <w:sz w:val="24"/>
          <w:szCs w:val="28"/>
          <w:vertAlign w:val="superscript"/>
          <w:lang w:val="en-US"/>
        </w:rPr>
        <w:t>12</w:t>
      </w:r>
    </w:p>
    <w:p w:rsidR="005B183B" w:rsidRDefault="004B4DC7" w:rsidP="00CA00BA">
      <w:pPr>
        <w:spacing w:after="0" w:line="480" w:lineRule="auto"/>
        <w:ind w:firstLine="346"/>
        <w:jc w:val="both"/>
        <w:rPr>
          <w:rFonts w:ascii="Georgia" w:hAnsi="Georgia" w:cs="Times New Roman"/>
          <w:sz w:val="24"/>
          <w:szCs w:val="28"/>
          <w:vertAlign w:val="superscript"/>
          <w:lang w:val="en-US"/>
        </w:rPr>
      </w:pPr>
      <w:r>
        <w:rPr>
          <w:rFonts w:ascii="Georgia" w:hAnsi="Georgia" w:cs="Times New Roman"/>
          <w:sz w:val="24"/>
          <w:szCs w:val="28"/>
          <w:lang w:val="en-US"/>
        </w:rPr>
        <w:t xml:space="preserve">Sebuah penelitian mengenai </w:t>
      </w:r>
      <w:r w:rsidR="005B183B" w:rsidRPr="005B183B">
        <w:rPr>
          <w:rFonts w:ascii="Georgia" w:hAnsi="Georgia" w:cs="Times New Roman"/>
          <w:i/>
          <w:sz w:val="24"/>
          <w:szCs w:val="28"/>
          <w:lang w:val="en-US"/>
        </w:rPr>
        <w:t>self perception</w:t>
      </w:r>
      <w:r w:rsidR="005B183B">
        <w:rPr>
          <w:rFonts w:ascii="Georgia" w:hAnsi="Georgia" w:cs="Times New Roman"/>
          <w:sz w:val="24"/>
          <w:szCs w:val="28"/>
          <w:lang w:val="en-US"/>
        </w:rPr>
        <w:t xml:space="preserve"> menyampaikan bahwa remaja </w:t>
      </w:r>
      <w:r>
        <w:rPr>
          <w:rFonts w:ascii="Georgia" w:hAnsi="Georgia" w:cs="Times New Roman"/>
          <w:sz w:val="24"/>
          <w:szCs w:val="28"/>
          <w:lang w:val="en-US"/>
        </w:rPr>
        <w:t>masih memiliki pemahaman</w:t>
      </w:r>
      <w:r w:rsidR="005B183B">
        <w:rPr>
          <w:rFonts w:ascii="Georgia" w:hAnsi="Georgia" w:cs="Times New Roman"/>
          <w:sz w:val="24"/>
          <w:szCs w:val="28"/>
          <w:lang w:val="en-US"/>
        </w:rPr>
        <w:t xml:space="preserve"> </w:t>
      </w:r>
      <w:r>
        <w:rPr>
          <w:rFonts w:ascii="Georgia" w:hAnsi="Georgia" w:cs="Times New Roman"/>
          <w:sz w:val="24"/>
          <w:szCs w:val="28"/>
          <w:lang w:val="en-US"/>
        </w:rPr>
        <w:t>yang</w:t>
      </w:r>
      <w:r w:rsidR="005B183B">
        <w:rPr>
          <w:rFonts w:ascii="Georgia" w:hAnsi="Georgia" w:cs="Times New Roman"/>
          <w:sz w:val="24"/>
          <w:szCs w:val="28"/>
          <w:lang w:val="en-US"/>
        </w:rPr>
        <w:t xml:space="preserve"> buruk </w:t>
      </w:r>
      <w:r>
        <w:rPr>
          <w:rFonts w:ascii="Georgia" w:hAnsi="Georgia" w:cs="Times New Roman"/>
          <w:sz w:val="24"/>
          <w:szCs w:val="28"/>
          <w:lang w:val="en-US"/>
        </w:rPr>
        <w:t>mengenai</w:t>
      </w:r>
      <w:r w:rsidR="005B183B">
        <w:rPr>
          <w:rFonts w:ascii="Georgia" w:hAnsi="Georgia" w:cs="Times New Roman"/>
          <w:sz w:val="24"/>
          <w:szCs w:val="28"/>
          <w:lang w:val="en-US"/>
        </w:rPr>
        <w:t xml:space="preserve"> individu yang memiliki gangguan kesehat</w:t>
      </w:r>
      <w:r>
        <w:rPr>
          <w:rFonts w:ascii="Georgia" w:hAnsi="Georgia" w:cs="Times New Roman"/>
          <w:sz w:val="24"/>
          <w:szCs w:val="28"/>
          <w:lang w:val="en-US"/>
        </w:rPr>
        <w:t>a</w:t>
      </w:r>
      <w:r w:rsidR="005B183B">
        <w:rPr>
          <w:rFonts w:ascii="Georgia" w:hAnsi="Georgia" w:cs="Times New Roman"/>
          <w:sz w:val="24"/>
          <w:szCs w:val="28"/>
          <w:lang w:val="en-US"/>
        </w:rPr>
        <w:t>n jiwa</w:t>
      </w:r>
      <w:r>
        <w:rPr>
          <w:rFonts w:ascii="Georgia" w:hAnsi="Georgia" w:cs="Times New Roman"/>
          <w:sz w:val="24"/>
          <w:szCs w:val="28"/>
          <w:lang w:val="en-US"/>
        </w:rPr>
        <w:t xml:space="preserve"> dibanding orang dewasa, sehingga para remaja masih banyak yang melakukan </w:t>
      </w:r>
      <w:r>
        <w:rPr>
          <w:rFonts w:ascii="Georgia" w:hAnsi="Georgia" w:cs="Times New Roman"/>
          <w:i/>
          <w:sz w:val="24"/>
          <w:szCs w:val="28"/>
          <w:lang w:val="en-US"/>
        </w:rPr>
        <w:t>bullying</w:t>
      </w:r>
      <w:r>
        <w:rPr>
          <w:rFonts w:ascii="Georgia" w:hAnsi="Georgia" w:cs="Times New Roman"/>
          <w:sz w:val="24"/>
          <w:szCs w:val="28"/>
          <w:lang w:val="en-US"/>
        </w:rPr>
        <w:t xml:space="preserve"> atau diskriminasi terhadap individu yang memiliki gangguan kesehatan jiwa.</w:t>
      </w:r>
      <w:r>
        <w:rPr>
          <w:rFonts w:ascii="Georgia" w:hAnsi="Georgia" w:cs="Times New Roman"/>
          <w:sz w:val="24"/>
          <w:szCs w:val="28"/>
          <w:vertAlign w:val="superscript"/>
          <w:lang w:val="en-US"/>
        </w:rPr>
        <w:t>13</w:t>
      </w:r>
    </w:p>
    <w:p w:rsidR="004B4DC7" w:rsidRPr="004B4DC7" w:rsidRDefault="004B4DC7" w:rsidP="00CA00BA">
      <w:pPr>
        <w:spacing w:after="0" w:line="480" w:lineRule="auto"/>
        <w:ind w:firstLine="346"/>
        <w:jc w:val="both"/>
        <w:rPr>
          <w:rFonts w:ascii="Georgia" w:hAnsi="Georgia" w:cs="Times New Roman"/>
          <w:sz w:val="24"/>
          <w:szCs w:val="28"/>
          <w:vertAlign w:val="superscript"/>
          <w:lang w:val="en-US"/>
        </w:rPr>
      </w:pPr>
      <w:r>
        <w:rPr>
          <w:rFonts w:ascii="Georgia" w:hAnsi="Georgia" w:cs="Times New Roman"/>
          <w:sz w:val="24"/>
          <w:szCs w:val="28"/>
          <w:lang w:val="en-US"/>
        </w:rPr>
        <w:t xml:space="preserve">Sebuah penelitian mengenai </w:t>
      </w:r>
      <w:r>
        <w:rPr>
          <w:rFonts w:ascii="Georgia" w:hAnsi="Georgia" w:cs="Times New Roman"/>
          <w:i/>
          <w:sz w:val="24"/>
          <w:szCs w:val="28"/>
          <w:lang w:val="en-US"/>
        </w:rPr>
        <w:t xml:space="preserve">external perception </w:t>
      </w:r>
      <w:r>
        <w:rPr>
          <w:rFonts w:ascii="Georgia" w:hAnsi="Georgia" w:cs="Times New Roman"/>
          <w:sz w:val="24"/>
          <w:szCs w:val="28"/>
          <w:lang w:val="en-US"/>
        </w:rPr>
        <w:t>menyampaikan bahwa keakraban dan upaya mendukung kesembuhan individu yang memiliki gangguan kesehatan jiwa akan mengurangi diskriminatif terhadap individu yang memiliki gangguan kesehatan jiwa.</w:t>
      </w:r>
      <w:r>
        <w:rPr>
          <w:rFonts w:ascii="Georgia" w:hAnsi="Georgia" w:cs="Times New Roman"/>
          <w:sz w:val="24"/>
          <w:szCs w:val="28"/>
          <w:vertAlign w:val="superscript"/>
          <w:lang w:val="en-US"/>
        </w:rPr>
        <w:t>14</w:t>
      </w:r>
    </w:p>
    <w:p w:rsidR="00794FD4" w:rsidRPr="00CA00BA" w:rsidRDefault="009B157C" w:rsidP="00CA00BA">
      <w:pPr>
        <w:spacing w:after="0" w:line="480" w:lineRule="auto"/>
        <w:ind w:firstLine="346"/>
        <w:jc w:val="both"/>
        <w:rPr>
          <w:rFonts w:ascii="Georgia" w:hAnsi="Georgia" w:cs="Times New Roman"/>
          <w:sz w:val="24"/>
          <w:szCs w:val="28"/>
          <w:vertAlign w:val="superscript"/>
          <w:lang w:val="en-US"/>
        </w:rPr>
      </w:pPr>
      <w:r>
        <w:rPr>
          <w:rFonts w:ascii="Georgia" w:hAnsi="Georgia" w:cs="Times New Roman"/>
          <w:sz w:val="24"/>
          <w:szCs w:val="28"/>
          <w:lang w:val="en-US"/>
        </w:rPr>
        <w:t xml:space="preserve">Promosi mengenai </w:t>
      </w:r>
      <w:r w:rsidR="00794FD4" w:rsidRPr="00794FD4">
        <w:rPr>
          <w:rFonts w:ascii="Georgia" w:hAnsi="Georgia" w:cs="Times New Roman"/>
          <w:sz w:val="24"/>
          <w:szCs w:val="28"/>
        </w:rPr>
        <w:t xml:space="preserve">kesehatan jiwa </w:t>
      </w:r>
      <w:r w:rsidR="00794FD4" w:rsidRPr="00794FD4">
        <w:rPr>
          <w:rFonts w:ascii="Georgia" w:hAnsi="Georgia" w:cs="Times New Roman"/>
          <w:sz w:val="24"/>
          <w:szCs w:val="28"/>
          <w:lang w:val="en-US"/>
        </w:rPr>
        <w:t xml:space="preserve">perlu </w:t>
      </w:r>
      <w:r>
        <w:rPr>
          <w:rFonts w:ascii="Georgia" w:hAnsi="Georgia" w:cs="Times New Roman"/>
          <w:sz w:val="24"/>
          <w:szCs w:val="28"/>
          <w:lang w:val="en-US"/>
        </w:rPr>
        <w:t>dilakukan pada remaja</w:t>
      </w:r>
      <w:r w:rsidR="00794FD4" w:rsidRPr="00794FD4">
        <w:rPr>
          <w:rFonts w:ascii="Georgia" w:hAnsi="Georgia" w:cs="Times New Roman"/>
          <w:sz w:val="24"/>
          <w:szCs w:val="28"/>
        </w:rPr>
        <w:t xml:space="preserve"> dengan pertimbangan wawasan generasi m</w:t>
      </w:r>
      <w:r>
        <w:rPr>
          <w:rFonts w:ascii="Georgia" w:hAnsi="Georgia" w:cs="Times New Roman"/>
          <w:sz w:val="24"/>
          <w:szCs w:val="28"/>
        </w:rPr>
        <w:t>uda terhadap ODGJ lebih luas</w:t>
      </w:r>
      <w:r>
        <w:rPr>
          <w:rFonts w:ascii="Georgia" w:hAnsi="Georgia" w:cs="Times New Roman"/>
          <w:sz w:val="24"/>
          <w:szCs w:val="28"/>
          <w:lang w:val="en-US"/>
        </w:rPr>
        <w:t>, selain itu</w:t>
      </w:r>
      <w:r>
        <w:rPr>
          <w:rFonts w:ascii="Georgia" w:hAnsi="Georgia" w:cs="Times New Roman"/>
          <w:sz w:val="24"/>
          <w:szCs w:val="28"/>
        </w:rPr>
        <w:t xml:space="preserve"> </w:t>
      </w:r>
      <w:r>
        <w:rPr>
          <w:rFonts w:ascii="Georgia" w:hAnsi="Georgia" w:cs="Times New Roman"/>
          <w:sz w:val="24"/>
          <w:szCs w:val="28"/>
          <w:lang w:val="en-US"/>
        </w:rPr>
        <w:t>remaja akan</w:t>
      </w:r>
      <w:r w:rsidR="00794FD4" w:rsidRPr="00794FD4">
        <w:rPr>
          <w:rFonts w:ascii="Georgia" w:hAnsi="Georgia" w:cs="Times New Roman"/>
          <w:sz w:val="24"/>
          <w:szCs w:val="28"/>
        </w:rPr>
        <w:t xml:space="preserve"> memiliki pengaruh besar di masa</w:t>
      </w:r>
      <w:r>
        <w:rPr>
          <w:rFonts w:ascii="Georgia" w:hAnsi="Georgia" w:cs="Times New Roman"/>
          <w:sz w:val="24"/>
          <w:szCs w:val="28"/>
        </w:rPr>
        <w:t xml:space="preserve"> depan. Promosi </w:t>
      </w:r>
      <w:r>
        <w:rPr>
          <w:rFonts w:ascii="Georgia" w:hAnsi="Georgia" w:cs="Times New Roman"/>
          <w:sz w:val="24"/>
          <w:szCs w:val="28"/>
          <w:lang w:val="en-US"/>
        </w:rPr>
        <w:t>mengenai</w:t>
      </w:r>
      <w:r>
        <w:rPr>
          <w:rFonts w:ascii="Georgia" w:hAnsi="Georgia" w:cs="Times New Roman"/>
          <w:sz w:val="24"/>
          <w:szCs w:val="28"/>
        </w:rPr>
        <w:t xml:space="preserve"> kesehatan </w:t>
      </w:r>
      <w:r>
        <w:rPr>
          <w:rFonts w:ascii="Georgia" w:hAnsi="Georgia" w:cs="Times New Roman"/>
          <w:sz w:val="24"/>
          <w:szCs w:val="28"/>
          <w:lang w:val="en-US"/>
        </w:rPr>
        <w:t>jiwa</w:t>
      </w:r>
      <w:r w:rsidR="00794FD4" w:rsidRPr="00794FD4">
        <w:rPr>
          <w:rFonts w:ascii="Georgia" w:hAnsi="Georgia" w:cs="Times New Roman"/>
          <w:sz w:val="24"/>
          <w:szCs w:val="28"/>
        </w:rPr>
        <w:t xml:space="preserve"> diharapkan dapat </w:t>
      </w:r>
      <w:r>
        <w:rPr>
          <w:rFonts w:ascii="Georgia" w:hAnsi="Georgia" w:cs="Times New Roman"/>
          <w:sz w:val="24"/>
          <w:szCs w:val="28"/>
          <w:lang w:val="en-US"/>
        </w:rPr>
        <w:t>menambah pengetahuan mengenai</w:t>
      </w:r>
      <w:r>
        <w:rPr>
          <w:rFonts w:ascii="Georgia" w:hAnsi="Georgia" w:cs="Times New Roman"/>
          <w:sz w:val="24"/>
          <w:szCs w:val="28"/>
        </w:rPr>
        <w:t xml:space="preserve"> </w:t>
      </w:r>
      <w:r>
        <w:rPr>
          <w:rFonts w:ascii="Georgia" w:hAnsi="Georgia" w:cs="Times New Roman"/>
          <w:sz w:val="24"/>
          <w:szCs w:val="28"/>
          <w:lang w:val="en-US"/>
        </w:rPr>
        <w:t>O</w:t>
      </w:r>
      <w:r w:rsidR="00794FD4" w:rsidRPr="00794FD4">
        <w:rPr>
          <w:rFonts w:ascii="Georgia" w:hAnsi="Georgia" w:cs="Times New Roman"/>
          <w:sz w:val="24"/>
          <w:szCs w:val="28"/>
        </w:rPr>
        <w:t>DGJ sehingga dapat meningkatkan keberhasilan upaya kesehatan jiwa.</w:t>
      </w:r>
      <w:r w:rsidR="00A04672">
        <w:rPr>
          <w:rFonts w:ascii="Georgia" w:hAnsi="Georgia" w:cs="Times New Roman"/>
          <w:sz w:val="24"/>
          <w:szCs w:val="28"/>
          <w:vertAlign w:val="superscript"/>
          <w:lang w:val="en-US"/>
        </w:rPr>
        <w:t>1</w:t>
      </w:r>
      <w:r w:rsidR="004B4DC7">
        <w:rPr>
          <w:rFonts w:ascii="Georgia" w:hAnsi="Georgia" w:cs="Times New Roman"/>
          <w:sz w:val="24"/>
          <w:szCs w:val="28"/>
          <w:vertAlign w:val="superscript"/>
          <w:lang w:val="en-US"/>
        </w:rPr>
        <w:t>5</w:t>
      </w:r>
    </w:p>
    <w:p w:rsidR="00E20359" w:rsidRDefault="005A7463" w:rsidP="00E20359">
      <w:pPr>
        <w:spacing w:after="0" w:line="480" w:lineRule="auto"/>
        <w:ind w:firstLine="346"/>
        <w:jc w:val="both"/>
        <w:rPr>
          <w:rFonts w:ascii="Georgia" w:eastAsia="Times New Roman" w:hAnsi="Georgia" w:cs="Times New Roman"/>
          <w:sz w:val="24"/>
          <w:szCs w:val="24"/>
          <w:vertAlign w:val="superscript"/>
          <w:lang w:val="en-US"/>
        </w:rPr>
      </w:pPr>
      <w:r>
        <w:rPr>
          <w:rFonts w:ascii="Georgia" w:hAnsi="Georgia" w:cs="Times New Roman"/>
          <w:sz w:val="24"/>
          <w:szCs w:val="28"/>
          <w:lang w:val="en-US"/>
        </w:rPr>
        <w:t xml:space="preserve">Berdasarkan sebuah penelitian </w:t>
      </w:r>
      <w:r w:rsidR="00A04672">
        <w:rPr>
          <w:rFonts w:ascii="Georgia" w:hAnsi="Georgia" w:cs="Times New Roman"/>
          <w:sz w:val="24"/>
          <w:szCs w:val="28"/>
          <w:lang w:val="en-US"/>
        </w:rPr>
        <w:t xml:space="preserve">pada </w:t>
      </w:r>
      <w:r>
        <w:rPr>
          <w:rFonts w:ascii="Georgia" w:hAnsi="Georgia" w:cs="Times New Roman"/>
          <w:sz w:val="24"/>
          <w:szCs w:val="28"/>
          <w:lang w:val="en-US"/>
        </w:rPr>
        <w:t>siswa Sekolah Menengah Atas (</w:t>
      </w:r>
      <w:r w:rsidR="00794FD4" w:rsidRPr="00794FD4">
        <w:rPr>
          <w:rFonts w:ascii="Georgia" w:hAnsi="Georgia" w:cs="Times New Roman"/>
          <w:sz w:val="24"/>
          <w:szCs w:val="28"/>
        </w:rPr>
        <w:t>SMA</w:t>
      </w:r>
      <w:r>
        <w:rPr>
          <w:rFonts w:ascii="Georgia" w:hAnsi="Georgia" w:cs="Times New Roman"/>
          <w:sz w:val="24"/>
          <w:szCs w:val="28"/>
          <w:lang w:val="en-US"/>
        </w:rPr>
        <w:t>)</w:t>
      </w:r>
      <w:r w:rsidR="00794FD4" w:rsidRPr="00794FD4">
        <w:rPr>
          <w:rFonts w:ascii="Georgia" w:hAnsi="Georgia" w:cs="Times New Roman"/>
          <w:sz w:val="24"/>
          <w:szCs w:val="28"/>
        </w:rPr>
        <w:t xml:space="preserve"> memiliki persepsi</w:t>
      </w:r>
      <w:r w:rsidR="009B157C">
        <w:rPr>
          <w:rFonts w:ascii="Georgia" w:hAnsi="Georgia" w:cs="Times New Roman"/>
          <w:sz w:val="24"/>
          <w:szCs w:val="28"/>
        </w:rPr>
        <w:t xml:space="preserve"> terhadap ODGJ yang lebih </w:t>
      </w:r>
      <w:r w:rsidR="009B157C">
        <w:rPr>
          <w:rFonts w:ascii="Georgia" w:hAnsi="Georgia" w:cs="Times New Roman"/>
          <w:sz w:val="24"/>
          <w:szCs w:val="28"/>
          <w:lang w:val="en-US"/>
        </w:rPr>
        <w:t>baik</w:t>
      </w:r>
      <w:r w:rsidR="00794FD4" w:rsidRPr="00794FD4">
        <w:rPr>
          <w:rFonts w:ascii="Georgia" w:hAnsi="Georgia" w:cs="Times New Roman"/>
          <w:sz w:val="24"/>
          <w:szCs w:val="28"/>
        </w:rPr>
        <w:t xml:space="preserve"> dibanding dengan siswa Sekolah Dasar (SD) dan siswa Sekolah Menengah Pertama (SMP)</w:t>
      </w:r>
      <w:r>
        <w:rPr>
          <w:rFonts w:ascii="Georgia" w:hAnsi="Georgia" w:cs="Times New Roman"/>
          <w:sz w:val="24"/>
          <w:szCs w:val="28"/>
          <w:lang w:val="en-US"/>
        </w:rPr>
        <w:t xml:space="preserve">. Siswa SD dan SMP menunjukkan </w:t>
      </w:r>
      <w:r>
        <w:rPr>
          <w:rFonts w:ascii="Georgia" w:hAnsi="Georgia" w:cs="Times New Roman"/>
          <w:sz w:val="24"/>
          <w:szCs w:val="28"/>
        </w:rPr>
        <w:t>persepsi terhadap ODGJ belum konsis</w:t>
      </w:r>
      <w:r>
        <w:rPr>
          <w:rFonts w:ascii="Georgia" w:hAnsi="Georgia" w:cs="Times New Roman"/>
          <w:sz w:val="24"/>
          <w:szCs w:val="28"/>
          <w:lang w:val="en-US"/>
        </w:rPr>
        <w:t>ten</w:t>
      </w:r>
      <w:r w:rsidR="00794FD4" w:rsidRPr="00794FD4">
        <w:rPr>
          <w:rFonts w:ascii="Georgia" w:hAnsi="Georgia" w:cs="Times New Roman"/>
          <w:sz w:val="24"/>
          <w:szCs w:val="28"/>
        </w:rPr>
        <w:t xml:space="preserve"> atau mudah berubah-ubah karena lebih mudah terpengaruh oleh lingkungan sekitarnya</w:t>
      </w:r>
      <w:r>
        <w:rPr>
          <w:rFonts w:ascii="Georgia" w:hAnsi="Georgia" w:cs="Times New Roman"/>
          <w:sz w:val="24"/>
          <w:szCs w:val="28"/>
          <w:lang w:val="en-US"/>
        </w:rPr>
        <w:t>.</w:t>
      </w:r>
      <w:r w:rsidR="005B183B">
        <w:rPr>
          <w:rFonts w:ascii="Georgia" w:hAnsi="Georgia" w:cs="Times New Roman"/>
          <w:sz w:val="24"/>
          <w:szCs w:val="28"/>
          <w:vertAlign w:val="superscript"/>
          <w:lang w:val="en-US"/>
        </w:rPr>
        <w:t>9</w:t>
      </w:r>
      <w:r w:rsidR="00D50808">
        <w:rPr>
          <w:rFonts w:ascii="Georgia" w:hAnsi="Georgia" w:cs="Times New Roman"/>
          <w:sz w:val="24"/>
          <w:szCs w:val="28"/>
          <w:vertAlign w:val="superscript"/>
          <w:lang w:val="en-US"/>
        </w:rPr>
        <w:t xml:space="preserve"> </w:t>
      </w:r>
      <w:r w:rsidR="00E20359">
        <w:rPr>
          <w:rFonts w:ascii="Georgia" w:eastAsia="Times New Roman" w:hAnsi="Georgia" w:cs="Times New Roman"/>
          <w:sz w:val="24"/>
          <w:szCs w:val="24"/>
          <w:lang w:val="en-US"/>
        </w:rPr>
        <w:t>S</w:t>
      </w:r>
      <w:r w:rsidR="00E20359" w:rsidRPr="004C64B5">
        <w:rPr>
          <w:rFonts w:ascii="Georgia" w:eastAsia="Times New Roman" w:hAnsi="Georgia" w:cs="Times New Roman"/>
          <w:sz w:val="24"/>
          <w:szCs w:val="24"/>
        </w:rPr>
        <w:t xml:space="preserve">iswa perempuan lebih memakai hati dalam mempresentasikan sesuatu dan juga memiliki rasa empati terhadap individu yang memiliki ganguan kesehatan, sedangkan siswa laki-laki </w:t>
      </w:r>
      <w:r w:rsidR="00E20359" w:rsidRPr="004C64B5">
        <w:rPr>
          <w:rFonts w:ascii="Georgia" w:eastAsia="Times New Roman" w:hAnsi="Georgia" w:cs="Times New Roman"/>
          <w:sz w:val="24"/>
          <w:szCs w:val="24"/>
        </w:rPr>
        <w:lastRenderedPageBreak/>
        <w:t>lebih mempunyai persepsi dan stigma yang buruk terhadap individu yang memiliki gangguan kesehatan jiwa.</w:t>
      </w:r>
      <w:r w:rsidR="005B183B">
        <w:rPr>
          <w:rFonts w:ascii="Georgia" w:eastAsia="Times New Roman" w:hAnsi="Georgia" w:cs="Times New Roman"/>
          <w:sz w:val="24"/>
          <w:szCs w:val="24"/>
          <w:vertAlign w:val="superscript"/>
          <w:lang w:val="en-US"/>
        </w:rPr>
        <w:t>1</w:t>
      </w:r>
      <w:r w:rsidR="004B4DC7">
        <w:rPr>
          <w:rFonts w:ascii="Georgia" w:eastAsia="Times New Roman" w:hAnsi="Georgia" w:cs="Times New Roman"/>
          <w:sz w:val="24"/>
          <w:szCs w:val="24"/>
          <w:vertAlign w:val="superscript"/>
          <w:lang w:val="en-US"/>
        </w:rPr>
        <w:t>6</w:t>
      </w:r>
    </w:p>
    <w:p w:rsidR="00721A65" w:rsidRPr="00526B2C" w:rsidRDefault="00526B2C" w:rsidP="00526B2C">
      <w:pPr>
        <w:spacing w:after="0" w:line="480" w:lineRule="auto"/>
        <w:ind w:firstLine="346"/>
        <w:jc w:val="both"/>
        <w:rPr>
          <w:rFonts w:ascii="Georgia" w:hAnsi="Georgia" w:cs="Times New Roman"/>
          <w:sz w:val="24"/>
          <w:szCs w:val="28"/>
          <w:lang w:val="en-US"/>
        </w:rPr>
      </w:pPr>
      <w:r>
        <w:rPr>
          <w:rFonts w:ascii="Georgia" w:eastAsia="Times New Roman" w:hAnsi="Georgia" w:cs="Times New Roman"/>
          <w:sz w:val="24"/>
          <w:szCs w:val="24"/>
          <w:lang w:val="en-US"/>
        </w:rPr>
        <w:t xml:space="preserve">Saat ini belum banyak penelitian yang mengambarkan persepsi mengenai </w:t>
      </w:r>
      <w:r w:rsidR="009219E5">
        <w:rPr>
          <w:rFonts w:ascii="Georgia" w:eastAsia="Times New Roman" w:hAnsi="Georgia" w:cs="Times New Roman"/>
          <w:sz w:val="24"/>
          <w:szCs w:val="24"/>
          <w:lang w:val="en-US"/>
        </w:rPr>
        <w:t xml:space="preserve">individu yang memiliki gangguan </w:t>
      </w:r>
      <w:r>
        <w:rPr>
          <w:rFonts w:ascii="Georgia" w:eastAsia="Times New Roman" w:hAnsi="Georgia" w:cs="Times New Roman"/>
          <w:sz w:val="24"/>
          <w:szCs w:val="24"/>
          <w:lang w:val="en-US"/>
        </w:rPr>
        <w:t>kesehatan jiwa terutama pada remaja.</w:t>
      </w:r>
      <w:r>
        <w:rPr>
          <w:rFonts w:ascii="Georgia" w:hAnsi="Georgia" w:cs="Times New Roman"/>
          <w:sz w:val="24"/>
          <w:szCs w:val="28"/>
          <w:lang w:val="en-US"/>
        </w:rPr>
        <w:t xml:space="preserve"> </w:t>
      </w:r>
      <w:r w:rsidR="00794FD4" w:rsidRPr="00794FD4">
        <w:rPr>
          <w:rFonts w:ascii="Georgia" w:hAnsi="Georgia" w:cs="Times New Roman"/>
          <w:sz w:val="24"/>
          <w:szCs w:val="28"/>
        </w:rPr>
        <w:t>Berdasarkan hal tersebut, peneliti</w:t>
      </w:r>
      <w:r>
        <w:rPr>
          <w:rFonts w:ascii="Georgia" w:hAnsi="Georgia" w:cs="Times New Roman"/>
          <w:sz w:val="24"/>
          <w:szCs w:val="28"/>
          <w:lang w:val="en-US"/>
        </w:rPr>
        <w:t>an</w:t>
      </w:r>
      <w:r>
        <w:rPr>
          <w:rFonts w:ascii="Georgia" w:hAnsi="Georgia" w:cs="Times New Roman"/>
          <w:sz w:val="24"/>
          <w:szCs w:val="28"/>
        </w:rPr>
        <w:t xml:space="preserve"> </w:t>
      </w:r>
      <w:r>
        <w:rPr>
          <w:rFonts w:ascii="Georgia" w:hAnsi="Georgia" w:cs="Times New Roman"/>
          <w:sz w:val="24"/>
          <w:szCs w:val="28"/>
          <w:lang w:val="en-US"/>
        </w:rPr>
        <w:t>ini dilakukan</w:t>
      </w:r>
      <w:r>
        <w:rPr>
          <w:rFonts w:ascii="Georgia" w:hAnsi="Georgia" w:cs="Times New Roman"/>
          <w:sz w:val="24"/>
          <w:szCs w:val="28"/>
        </w:rPr>
        <w:t xml:space="preserve"> me</w:t>
      </w:r>
      <w:r>
        <w:rPr>
          <w:rFonts w:ascii="Georgia" w:hAnsi="Georgia" w:cs="Times New Roman"/>
          <w:sz w:val="24"/>
          <w:szCs w:val="28"/>
          <w:lang w:val="en-US"/>
        </w:rPr>
        <w:t>ngenai</w:t>
      </w:r>
      <w:r w:rsidR="00794FD4" w:rsidRPr="00794FD4">
        <w:rPr>
          <w:rFonts w:ascii="Georgia" w:hAnsi="Georgia" w:cs="Times New Roman"/>
          <w:sz w:val="24"/>
          <w:szCs w:val="24"/>
        </w:rPr>
        <w:t xml:space="preserve"> perseps</w:t>
      </w:r>
      <w:r w:rsidR="00D70762">
        <w:rPr>
          <w:rFonts w:ascii="Georgia" w:hAnsi="Georgia" w:cs="Times New Roman"/>
          <w:sz w:val="24"/>
          <w:szCs w:val="24"/>
        </w:rPr>
        <w:t xml:space="preserve">i siswa SMA Negeri </w:t>
      </w:r>
      <w:r w:rsidR="00794FD4" w:rsidRPr="00794FD4">
        <w:rPr>
          <w:rFonts w:ascii="Georgia" w:hAnsi="Georgia" w:cs="Times New Roman"/>
          <w:sz w:val="24"/>
          <w:szCs w:val="24"/>
        </w:rPr>
        <w:t>Kota Bandung terhadap individu yang memiliki gangguan kesehatan jiwa.</w:t>
      </w:r>
    </w:p>
    <w:p w:rsidR="00ED2ABE" w:rsidRDefault="00B032D4" w:rsidP="00A93FF6">
      <w:pPr>
        <w:pStyle w:val="Default"/>
        <w:spacing w:line="480" w:lineRule="auto"/>
        <w:rPr>
          <w:rFonts w:ascii="Georgia" w:hAnsi="Georgia"/>
          <w:b/>
          <w:color w:val="auto"/>
        </w:rPr>
      </w:pPr>
      <w:r>
        <w:rPr>
          <w:rFonts w:ascii="Georgia" w:hAnsi="Georgia"/>
          <w:b/>
          <w:color w:val="auto"/>
        </w:rPr>
        <w:t>Metode</w:t>
      </w:r>
    </w:p>
    <w:p w:rsidR="00B202D0" w:rsidRPr="00517332" w:rsidRDefault="00D70762" w:rsidP="00517332">
      <w:pPr>
        <w:pStyle w:val="ListParagraph"/>
        <w:spacing w:after="0" w:line="480" w:lineRule="auto"/>
        <w:ind w:left="0"/>
        <w:jc w:val="both"/>
        <w:rPr>
          <w:rFonts w:ascii="Georgia" w:hAnsi="Georgia"/>
          <w:color w:val="000000" w:themeColor="text1"/>
          <w:sz w:val="24"/>
          <w:szCs w:val="24"/>
        </w:rPr>
      </w:pPr>
      <w:r w:rsidRPr="00517332">
        <w:rPr>
          <w:rFonts w:ascii="Georgia" w:hAnsi="Georgia"/>
          <w:sz w:val="24"/>
          <w:szCs w:val="24"/>
          <w:lang w:val="en-US"/>
        </w:rPr>
        <w:t>Metode penelitian yan</w:t>
      </w:r>
      <w:r w:rsidR="00EE24F3">
        <w:rPr>
          <w:rFonts w:ascii="Georgia" w:hAnsi="Georgia"/>
          <w:sz w:val="24"/>
          <w:szCs w:val="24"/>
          <w:lang w:val="en-US"/>
        </w:rPr>
        <w:t>g digunakan yaitu metode deskrip</w:t>
      </w:r>
      <w:r w:rsidRPr="00517332">
        <w:rPr>
          <w:rFonts w:ascii="Georgia" w:hAnsi="Georgia"/>
          <w:sz w:val="24"/>
          <w:szCs w:val="24"/>
          <w:lang w:val="en-US"/>
        </w:rPr>
        <w:t>tif</w:t>
      </w:r>
      <w:r w:rsidR="0088445E" w:rsidRPr="00517332">
        <w:rPr>
          <w:rFonts w:ascii="Georgia" w:hAnsi="Georgia"/>
          <w:sz w:val="24"/>
          <w:szCs w:val="24"/>
          <w:lang w:val="en-US"/>
        </w:rPr>
        <w:t xml:space="preserve"> untuk melihat gambaran persepsi siswa SMA Negeri di Kota Bandung terhadap individu yang memiliki gangguan kesehatan jiwa</w:t>
      </w:r>
      <w:r w:rsidRPr="00517332">
        <w:rPr>
          <w:rFonts w:ascii="Georgia" w:hAnsi="Georgia"/>
          <w:sz w:val="24"/>
          <w:szCs w:val="24"/>
          <w:lang w:val="en-US"/>
        </w:rPr>
        <w:t xml:space="preserve">. Subjek penelitian ini adalah siswa </w:t>
      </w:r>
      <w:r w:rsidRPr="00517332">
        <w:rPr>
          <w:rFonts w:ascii="Georgia" w:hAnsi="Georgia"/>
          <w:sz w:val="24"/>
          <w:szCs w:val="24"/>
        </w:rPr>
        <w:t xml:space="preserve">kelas 11 </w:t>
      </w:r>
      <w:r w:rsidRPr="00517332">
        <w:rPr>
          <w:rFonts w:ascii="Georgia" w:hAnsi="Georgia"/>
          <w:sz w:val="24"/>
          <w:szCs w:val="24"/>
          <w:lang w:val="en-US"/>
        </w:rPr>
        <w:t xml:space="preserve">SMA </w:t>
      </w:r>
      <w:r w:rsidR="00EE24F3">
        <w:rPr>
          <w:rFonts w:ascii="Georgia" w:hAnsi="Georgia"/>
          <w:sz w:val="24"/>
          <w:szCs w:val="24"/>
          <w:lang w:val="en-US"/>
        </w:rPr>
        <w:t xml:space="preserve">Negeri </w:t>
      </w:r>
      <w:r w:rsidRPr="00517332">
        <w:rPr>
          <w:rFonts w:ascii="Georgia" w:hAnsi="Georgia"/>
          <w:sz w:val="24"/>
          <w:szCs w:val="24"/>
          <w:lang w:val="en-US"/>
        </w:rPr>
        <w:t>di</w:t>
      </w:r>
      <w:r w:rsidR="00312670">
        <w:rPr>
          <w:rFonts w:ascii="Georgia" w:hAnsi="Georgia"/>
          <w:sz w:val="24"/>
          <w:szCs w:val="24"/>
        </w:rPr>
        <w:t xml:space="preserve"> Kota Bandung</w:t>
      </w:r>
      <w:r w:rsidR="00312670">
        <w:rPr>
          <w:rFonts w:ascii="Georgia" w:hAnsi="Georgia"/>
          <w:sz w:val="24"/>
          <w:szCs w:val="24"/>
          <w:lang w:val="en-US"/>
        </w:rPr>
        <w:t>.</w:t>
      </w:r>
      <w:r w:rsidRPr="00517332">
        <w:rPr>
          <w:rFonts w:ascii="Georgia" w:hAnsi="Georgia"/>
          <w:sz w:val="24"/>
          <w:szCs w:val="24"/>
          <w:lang w:val="en-US"/>
        </w:rPr>
        <w:t xml:space="preserve"> </w:t>
      </w:r>
      <w:r w:rsidR="00312670">
        <w:rPr>
          <w:rFonts w:ascii="Georgia" w:hAnsi="Georgia"/>
          <w:sz w:val="24"/>
          <w:szCs w:val="24"/>
          <w:lang w:val="en-US"/>
        </w:rPr>
        <w:t xml:space="preserve">Metode pengambilan sampel menggunakan metode </w:t>
      </w:r>
      <w:r w:rsidR="00312670">
        <w:rPr>
          <w:rFonts w:ascii="Georgia" w:hAnsi="Georgia"/>
          <w:i/>
          <w:sz w:val="24"/>
          <w:szCs w:val="24"/>
          <w:lang w:val="en-US"/>
        </w:rPr>
        <w:t xml:space="preserve">probability sampling </w:t>
      </w:r>
      <w:r w:rsidR="00312670">
        <w:rPr>
          <w:rFonts w:ascii="Georgia" w:hAnsi="Georgia"/>
          <w:sz w:val="24"/>
          <w:szCs w:val="24"/>
          <w:lang w:val="en-US"/>
        </w:rPr>
        <w:t>dan diperoleh jumlah 190 siswa</w:t>
      </w:r>
      <w:r w:rsidR="00312670">
        <w:rPr>
          <w:rFonts w:ascii="Georgia" w:hAnsi="Georgia"/>
          <w:i/>
          <w:sz w:val="24"/>
          <w:szCs w:val="24"/>
          <w:lang w:val="en-US"/>
        </w:rPr>
        <w:t>.</w:t>
      </w:r>
      <w:r w:rsidR="002D0277">
        <w:rPr>
          <w:rFonts w:ascii="Georgia" w:hAnsi="Georgia"/>
          <w:i/>
          <w:sz w:val="24"/>
          <w:szCs w:val="24"/>
          <w:lang w:val="en-US"/>
        </w:rPr>
        <w:t xml:space="preserve"> </w:t>
      </w:r>
      <w:r w:rsidR="002D0277">
        <w:rPr>
          <w:rFonts w:ascii="Georgia" w:hAnsi="Georgia"/>
          <w:sz w:val="24"/>
          <w:szCs w:val="24"/>
          <w:lang w:val="en-US"/>
        </w:rPr>
        <w:t xml:space="preserve">Teknik pengambilan data menggunakan teknik </w:t>
      </w:r>
      <w:r w:rsidR="002D0277">
        <w:rPr>
          <w:rFonts w:ascii="Georgia" w:hAnsi="Georgia"/>
          <w:i/>
          <w:sz w:val="24"/>
          <w:szCs w:val="24"/>
          <w:lang w:val="en-US"/>
        </w:rPr>
        <w:t>stratified random sampling</w:t>
      </w:r>
      <w:r w:rsidR="002D0277">
        <w:rPr>
          <w:rFonts w:ascii="Georgia" w:hAnsi="Georgia"/>
          <w:sz w:val="24"/>
          <w:szCs w:val="24"/>
          <w:lang w:val="en-US"/>
        </w:rPr>
        <w:t>.</w:t>
      </w:r>
      <w:r w:rsidR="00312670">
        <w:rPr>
          <w:rFonts w:ascii="Georgia" w:hAnsi="Georgia"/>
          <w:i/>
          <w:sz w:val="24"/>
          <w:szCs w:val="24"/>
          <w:lang w:val="en-US"/>
        </w:rPr>
        <w:t xml:space="preserve"> </w:t>
      </w:r>
      <w:r w:rsidR="00312670">
        <w:rPr>
          <w:rFonts w:ascii="Georgia" w:hAnsi="Georgia"/>
          <w:sz w:val="24"/>
          <w:szCs w:val="24"/>
          <w:lang w:val="en-US"/>
        </w:rPr>
        <w:t>Responden telah memenuhi kriteria inklusi dan eksklusi</w:t>
      </w:r>
      <w:r w:rsidR="00517332" w:rsidRPr="00517332">
        <w:rPr>
          <w:rFonts w:ascii="Georgia" w:hAnsi="Georgia"/>
          <w:sz w:val="24"/>
          <w:szCs w:val="24"/>
          <w:lang w:val="en-US"/>
        </w:rPr>
        <w:t>.</w:t>
      </w:r>
      <w:r w:rsidR="00312670">
        <w:rPr>
          <w:rFonts w:ascii="Georgia" w:hAnsi="Georgia"/>
          <w:sz w:val="24"/>
          <w:szCs w:val="24"/>
          <w:lang w:val="en-US"/>
        </w:rPr>
        <w:t xml:space="preserve"> </w:t>
      </w:r>
      <w:r w:rsidR="00517332" w:rsidRPr="00517332">
        <w:rPr>
          <w:rFonts w:ascii="Georgia" w:hAnsi="Georgia"/>
          <w:sz w:val="24"/>
          <w:szCs w:val="24"/>
          <w:lang w:val="en-US"/>
        </w:rPr>
        <w:t xml:space="preserve"> </w:t>
      </w:r>
      <w:r w:rsidR="00312670" w:rsidRPr="00517332">
        <w:rPr>
          <w:rFonts w:ascii="Georgia" w:hAnsi="Georgia"/>
          <w:color w:val="000000" w:themeColor="text1"/>
          <w:sz w:val="24"/>
          <w:szCs w:val="24"/>
          <w:lang w:val="en-US"/>
        </w:rPr>
        <w:t>K</w:t>
      </w:r>
      <w:r w:rsidR="00312670" w:rsidRPr="00517332">
        <w:rPr>
          <w:rFonts w:ascii="Georgia" w:hAnsi="Georgia"/>
          <w:color w:val="000000" w:themeColor="text1"/>
          <w:sz w:val="24"/>
          <w:szCs w:val="24"/>
        </w:rPr>
        <w:t>riteria Inklusi adalah</w:t>
      </w:r>
      <w:r w:rsidR="00312670">
        <w:rPr>
          <w:rFonts w:ascii="Georgia" w:hAnsi="Georgia"/>
          <w:color w:val="000000" w:themeColor="text1"/>
          <w:sz w:val="24"/>
          <w:szCs w:val="24"/>
          <w:lang w:val="en-US"/>
        </w:rPr>
        <w:t xml:space="preserve"> seluruh</w:t>
      </w:r>
      <w:r w:rsidR="00312670" w:rsidRPr="00517332">
        <w:rPr>
          <w:rFonts w:ascii="Georgia" w:hAnsi="Georgia"/>
          <w:color w:val="000000" w:themeColor="text1"/>
          <w:sz w:val="24"/>
          <w:szCs w:val="24"/>
        </w:rPr>
        <w:t xml:space="preserve"> siswa kelas 11 di SMA Negeri </w:t>
      </w:r>
      <w:r w:rsidR="00312670" w:rsidRPr="00517332">
        <w:rPr>
          <w:rFonts w:ascii="Georgia" w:hAnsi="Georgia"/>
          <w:color w:val="000000" w:themeColor="text1"/>
          <w:sz w:val="24"/>
          <w:szCs w:val="24"/>
          <w:lang w:val="en-US"/>
        </w:rPr>
        <w:t>di</w:t>
      </w:r>
      <w:r w:rsidR="00312670" w:rsidRPr="00517332">
        <w:rPr>
          <w:rFonts w:ascii="Georgia" w:hAnsi="Georgia"/>
          <w:color w:val="000000" w:themeColor="text1"/>
          <w:sz w:val="24"/>
          <w:szCs w:val="24"/>
        </w:rPr>
        <w:t>Kota Bandung</w:t>
      </w:r>
      <w:r w:rsidR="00312670" w:rsidRPr="00517332">
        <w:rPr>
          <w:rFonts w:ascii="Georgia" w:hAnsi="Georgia"/>
          <w:sz w:val="24"/>
          <w:szCs w:val="24"/>
          <w:lang w:val="en-US"/>
        </w:rPr>
        <w:t>.</w:t>
      </w:r>
      <w:r w:rsidR="00312670">
        <w:rPr>
          <w:rFonts w:ascii="Georgia" w:hAnsi="Georgia"/>
          <w:sz w:val="24"/>
          <w:szCs w:val="24"/>
          <w:lang w:val="en-US"/>
        </w:rPr>
        <w:t xml:space="preserve"> </w:t>
      </w:r>
      <w:r w:rsidR="00517332" w:rsidRPr="00517332">
        <w:rPr>
          <w:rFonts w:ascii="Georgia" w:hAnsi="Georgia"/>
          <w:sz w:val="24"/>
          <w:szCs w:val="24"/>
          <w:lang w:val="en-US"/>
        </w:rPr>
        <w:t xml:space="preserve">Kriteria eksklusi adalah </w:t>
      </w:r>
      <w:r w:rsidR="00517332" w:rsidRPr="00517332">
        <w:rPr>
          <w:rFonts w:ascii="Georgia" w:hAnsi="Georgia"/>
          <w:color w:val="000000" w:themeColor="text1"/>
          <w:sz w:val="24"/>
          <w:szCs w:val="24"/>
        </w:rPr>
        <w:t>siswa sedang memiliki masalah kesehatan fisik dan/atau jiwa</w:t>
      </w:r>
      <w:r w:rsidR="00517332" w:rsidRPr="00517332">
        <w:rPr>
          <w:rFonts w:ascii="Georgia" w:hAnsi="Georgia"/>
          <w:color w:val="000000" w:themeColor="text1"/>
          <w:sz w:val="24"/>
          <w:szCs w:val="24"/>
          <w:lang w:val="en-US"/>
        </w:rPr>
        <w:t xml:space="preserve"> dan siswa kelas 11 SMA Negeri di Kota Bandung yang tidak hadir</w:t>
      </w:r>
      <w:r w:rsidR="00517332" w:rsidRPr="00517332">
        <w:rPr>
          <w:rFonts w:ascii="Georgia" w:hAnsi="Georgia"/>
          <w:sz w:val="24"/>
          <w:szCs w:val="24"/>
          <w:lang w:val="en-US"/>
        </w:rPr>
        <w:t xml:space="preserve">. </w:t>
      </w:r>
      <w:r w:rsidR="0088445E" w:rsidRPr="00517332">
        <w:rPr>
          <w:rFonts w:ascii="Georgia" w:hAnsi="Georgia"/>
          <w:sz w:val="24"/>
          <w:szCs w:val="24"/>
          <w:lang w:val="en-US"/>
        </w:rPr>
        <w:t>Penelit</w:t>
      </w:r>
      <w:r w:rsidR="005A7463">
        <w:rPr>
          <w:rFonts w:ascii="Georgia" w:hAnsi="Georgia"/>
          <w:sz w:val="24"/>
          <w:szCs w:val="24"/>
          <w:lang w:val="en-US"/>
        </w:rPr>
        <w:t>ian ini berlangsung pada bulan M</w:t>
      </w:r>
      <w:r w:rsidR="0088445E" w:rsidRPr="00517332">
        <w:rPr>
          <w:rFonts w:ascii="Georgia" w:hAnsi="Georgia"/>
          <w:sz w:val="24"/>
          <w:szCs w:val="24"/>
          <w:lang w:val="en-US"/>
        </w:rPr>
        <w:t>ei 2017.</w:t>
      </w:r>
      <w:r w:rsidR="002D0277">
        <w:rPr>
          <w:rFonts w:ascii="Georgia" w:hAnsi="Georgia"/>
          <w:sz w:val="24"/>
          <w:szCs w:val="24"/>
          <w:lang w:val="en-US"/>
        </w:rPr>
        <w:t xml:space="preserve"> Penelitian ini telah mendapatkan ijin dari Komite Etik Fakultas Kedokteran Universitas Islam bandung Nomor: 011/Komite Etik.FK/III/2017.</w:t>
      </w:r>
    </w:p>
    <w:p w:rsidR="0088445E" w:rsidRPr="00602460" w:rsidRDefault="00960668" w:rsidP="0088445E">
      <w:pPr>
        <w:pStyle w:val="Default"/>
        <w:spacing w:line="480" w:lineRule="auto"/>
        <w:jc w:val="both"/>
        <w:rPr>
          <w:rFonts w:ascii="Georgia" w:hAnsi="Georgia" w:cstheme="majorBidi"/>
          <w:bCs/>
          <w:lang w:val="en-US"/>
        </w:rPr>
      </w:pPr>
      <w:r>
        <w:rPr>
          <w:rFonts w:ascii="Georgia" w:hAnsi="Georgia" w:cstheme="majorBidi"/>
          <w:bCs/>
          <w:lang w:val="en-US"/>
        </w:rPr>
        <w:t xml:space="preserve">      </w:t>
      </w:r>
      <w:r w:rsidR="0088445E">
        <w:rPr>
          <w:rFonts w:ascii="Georgia" w:hAnsi="Georgia" w:cstheme="majorBidi"/>
          <w:bCs/>
          <w:lang w:val="en-US"/>
        </w:rPr>
        <w:t xml:space="preserve">Data yang dikumpulkan </w:t>
      </w:r>
      <w:r w:rsidR="005A7463">
        <w:rPr>
          <w:rFonts w:ascii="Georgia" w:hAnsi="Georgia" w:cstheme="majorBidi"/>
          <w:bCs/>
          <w:lang w:val="en-US"/>
        </w:rPr>
        <w:t xml:space="preserve">melalui </w:t>
      </w:r>
      <w:r w:rsidR="0088445E">
        <w:rPr>
          <w:rFonts w:ascii="Georgia" w:hAnsi="Georgia" w:cstheme="majorBidi"/>
          <w:bCs/>
          <w:lang w:val="en-US"/>
        </w:rPr>
        <w:t>kuesione</w:t>
      </w:r>
      <w:r w:rsidR="002129DA">
        <w:rPr>
          <w:rFonts w:ascii="Georgia" w:hAnsi="Georgia" w:cstheme="majorBidi"/>
          <w:bCs/>
          <w:lang w:val="en-US"/>
        </w:rPr>
        <w:t>r yang telah divalidasi. berisi</w:t>
      </w:r>
      <w:r w:rsidR="0088445E">
        <w:rPr>
          <w:rFonts w:ascii="Georgia" w:hAnsi="Georgia" w:cstheme="majorBidi"/>
          <w:bCs/>
          <w:lang w:val="en-US"/>
        </w:rPr>
        <w:t xml:space="preserve"> 25 pernyataan </w:t>
      </w:r>
      <w:r w:rsidR="0088445E" w:rsidRPr="0088445E">
        <w:rPr>
          <w:rFonts w:ascii="Georgia" w:hAnsi="Georgia"/>
        </w:rPr>
        <w:t>tentang persepsi remaja terhadap individu yang m</w:t>
      </w:r>
      <w:r w:rsidR="002129DA">
        <w:rPr>
          <w:rFonts w:ascii="Georgia" w:hAnsi="Georgia"/>
        </w:rPr>
        <w:t>emiliki gangguan kesehatan jiw</w:t>
      </w:r>
      <w:r w:rsidR="002129DA">
        <w:rPr>
          <w:rFonts w:ascii="Georgia" w:hAnsi="Georgia"/>
          <w:lang w:val="en-US"/>
        </w:rPr>
        <w:t xml:space="preserve">a. </w:t>
      </w:r>
      <w:r w:rsidR="0088445E" w:rsidRPr="0088445E">
        <w:rPr>
          <w:rFonts w:ascii="Georgia" w:hAnsi="Georgia"/>
        </w:rPr>
        <w:t xml:space="preserve">Pada pernyataan nomor 5, 12, 13, 14, 15, 16, 17, </w:t>
      </w:r>
      <w:r w:rsidR="0088445E" w:rsidRPr="0088445E">
        <w:rPr>
          <w:rFonts w:ascii="Georgia" w:hAnsi="Georgia"/>
        </w:rPr>
        <w:lastRenderedPageBreak/>
        <w:t xml:space="preserve">20, 24 dan 25 adalah pernyataan </w:t>
      </w:r>
      <w:r w:rsidR="002129DA">
        <w:rPr>
          <w:rFonts w:ascii="Georgia" w:hAnsi="Georgia"/>
          <w:lang w:val="en-US"/>
        </w:rPr>
        <w:t xml:space="preserve">mengenai </w:t>
      </w:r>
      <w:r w:rsidR="0088445E" w:rsidRPr="0088445E">
        <w:rPr>
          <w:rFonts w:ascii="Georgia" w:hAnsi="Georgia"/>
          <w:i/>
        </w:rPr>
        <w:t xml:space="preserve">self perception, </w:t>
      </w:r>
      <w:r w:rsidR="0088445E" w:rsidRPr="0088445E">
        <w:rPr>
          <w:rFonts w:ascii="Georgia" w:hAnsi="Georgia"/>
        </w:rPr>
        <w:t xml:space="preserve">sedangkan pernyataan nomor 1,2,3,4, 6, 7, 8, 9, 10, 11, 18, 19, 21, 22 dan 23 adalah </w:t>
      </w:r>
      <w:r w:rsidR="002129DA">
        <w:rPr>
          <w:rFonts w:ascii="Georgia" w:hAnsi="Georgia"/>
          <w:lang w:val="en-US"/>
        </w:rPr>
        <w:t xml:space="preserve">mengenai </w:t>
      </w:r>
      <w:r w:rsidR="0088445E" w:rsidRPr="0088445E">
        <w:rPr>
          <w:rFonts w:ascii="Georgia" w:hAnsi="Georgia"/>
        </w:rPr>
        <w:t xml:space="preserve">pernyataan </w:t>
      </w:r>
      <w:r w:rsidR="0088445E" w:rsidRPr="0088445E">
        <w:rPr>
          <w:rFonts w:ascii="Georgia" w:hAnsi="Georgia"/>
          <w:i/>
        </w:rPr>
        <w:t>external perception.</w:t>
      </w:r>
    </w:p>
    <w:p w:rsidR="00693D49" w:rsidRPr="00517332" w:rsidRDefault="004971B8" w:rsidP="004971B8">
      <w:pPr>
        <w:spacing w:after="0" w:line="480" w:lineRule="auto"/>
        <w:jc w:val="both"/>
        <w:rPr>
          <w:rFonts w:ascii="Georgia" w:hAnsi="Georgia"/>
          <w:sz w:val="24"/>
          <w:szCs w:val="24"/>
          <w:lang w:val="en-US"/>
        </w:rPr>
      </w:pPr>
      <w:r>
        <w:rPr>
          <w:rFonts w:ascii="Georgia" w:hAnsi="Georgia"/>
          <w:lang w:val="en-US"/>
        </w:rPr>
        <w:t xml:space="preserve">      </w:t>
      </w:r>
      <w:r>
        <w:rPr>
          <w:rFonts w:ascii="Georgia" w:hAnsi="Georgia"/>
          <w:sz w:val="24"/>
          <w:szCs w:val="24"/>
          <w:lang w:val="en-US"/>
        </w:rPr>
        <w:t>Gam</w:t>
      </w:r>
      <w:r w:rsidR="00F068B0">
        <w:rPr>
          <w:rFonts w:ascii="Georgia" w:hAnsi="Georgia"/>
          <w:sz w:val="24"/>
          <w:szCs w:val="24"/>
          <w:lang w:val="en-US"/>
        </w:rPr>
        <w:t xml:space="preserve">baran </w:t>
      </w:r>
      <w:r w:rsidR="00F068B0">
        <w:rPr>
          <w:rFonts w:ascii="Georgia" w:hAnsi="Georgia"/>
          <w:i/>
          <w:sz w:val="24"/>
          <w:szCs w:val="24"/>
          <w:lang w:val="en-US"/>
        </w:rPr>
        <w:t>self perception</w:t>
      </w:r>
      <w:r w:rsidR="00F068B0" w:rsidRPr="00171812">
        <w:rPr>
          <w:rFonts w:ascii="Georgia" w:hAnsi="Georgia"/>
          <w:sz w:val="24"/>
          <w:szCs w:val="24"/>
        </w:rPr>
        <w:t xml:space="preserve"> dikate</w:t>
      </w:r>
      <w:r w:rsidR="00D85B7A">
        <w:rPr>
          <w:rFonts w:ascii="Georgia" w:hAnsi="Georgia"/>
          <w:sz w:val="24"/>
          <w:szCs w:val="24"/>
        </w:rPr>
        <w:t xml:space="preserve">gorikan menjadi </w:t>
      </w:r>
      <w:r w:rsidR="00D85B7A">
        <w:rPr>
          <w:rFonts w:ascii="Georgia" w:hAnsi="Georgia"/>
          <w:sz w:val="24"/>
          <w:szCs w:val="24"/>
          <w:lang w:val="en-US"/>
        </w:rPr>
        <w:t>empat</w:t>
      </w:r>
      <w:r w:rsidR="00F068B0">
        <w:rPr>
          <w:rFonts w:ascii="Georgia" w:hAnsi="Georgia"/>
          <w:sz w:val="24"/>
          <w:szCs w:val="24"/>
        </w:rPr>
        <w:t xml:space="preserve">, yaitu </w:t>
      </w:r>
      <w:r w:rsidR="00F068B0">
        <w:rPr>
          <w:rFonts w:ascii="Georgia" w:hAnsi="Georgia"/>
          <w:sz w:val="24"/>
          <w:szCs w:val="24"/>
          <w:lang w:val="en-US"/>
        </w:rPr>
        <w:t>sangat buruk</w:t>
      </w:r>
      <w:r w:rsidR="001B69B2">
        <w:rPr>
          <w:rFonts w:ascii="Georgia" w:hAnsi="Georgia"/>
          <w:sz w:val="24"/>
          <w:szCs w:val="24"/>
          <w:lang w:val="en-US"/>
        </w:rPr>
        <w:t>, buruk, baik sangat baik dengan skor</w:t>
      </w:r>
      <w:r w:rsidR="00F068B0" w:rsidRPr="00171812">
        <w:rPr>
          <w:rFonts w:ascii="Georgia" w:hAnsi="Georgia"/>
          <w:sz w:val="24"/>
          <w:szCs w:val="24"/>
        </w:rPr>
        <w:t xml:space="preserve"> </w:t>
      </w:r>
      <w:r w:rsidR="00F068B0">
        <w:rPr>
          <w:rFonts w:ascii="Georgia" w:hAnsi="Georgia"/>
          <w:sz w:val="24"/>
          <w:szCs w:val="24"/>
        </w:rPr>
        <w:t>(</w:t>
      </w:r>
      <w:r w:rsidR="00F068B0">
        <w:rPr>
          <w:rFonts w:ascii="Georgia" w:hAnsi="Georgia"/>
          <w:sz w:val="24"/>
          <w:szCs w:val="24"/>
          <w:lang w:val="en-US"/>
        </w:rPr>
        <w:t>10-20</w:t>
      </w:r>
      <w:r w:rsidR="001B69B2">
        <w:rPr>
          <w:rFonts w:ascii="Georgia" w:hAnsi="Georgia"/>
          <w:sz w:val="24"/>
          <w:szCs w:val="24"/>
          <w:lang w:val="en-US"/>
        </w:rPr>
        <w:t xml:space="preserve">, </w:t>
      </w:r>
      <w:r w:rsidR="00F068B0">
        <w:rPr>
          <w:rFonts w:ascii="Georgia" w:hAnsi="Georgia"/>
          <w:sz w:val="24"/>
          <w:szCs w:val="24"/>
          <w:lang w:val="en-US"/>
        </w:rPr>
        <w:t>21-30</w:t>
      </w:r>
      <w:r w:rsidR="001B69B2">
        <w:rPr>
          <w:rFonts w:ascii="Georgia" w:hAnsi="Georgia"/>
          <w:sz w:val="24"/>
          <w:szCs w:val="24"/>
          <w:lang w:val="en-US"/>
        </w:rPr>
        <w:t xml:space="preserve">, </w:t>
      </w:r>
      <w:r w:rsidR="00F068B0">
        <w:rPr>
          <w:rFonts w:ascii="Georgia" w:hAnsi="Georgia"/>
          <w:sz w:val="24"/>
          <w:szCs w:val="24"/>
          <w:lang w:val="en-US"/>
        </w:rPr>
        <w:t>21-40</w:t>
      </w:r>
      <w:r w:rsidR="001B69B2">
        <w:rPr>
          <w:rFonts w:ascii="Georgia" w:hAnsi="Georgia"/>
          <w:sz w:val="24"/>
          <w:szCs w:val="24"/>
          <w:lang w:val="en-US"/>
        </w:rPr>
        <w:t xml:space="preserve">, </w:t>
      </w:r>
      <w:r w:rsidR="00F068B0">
        <w:rPr>
          <w:rFonts w:ascii="Georgia" w:hAnsi="Georgia"/>
          <w:sz w:val="24"/>
          <w:szCs w:val="24"/>
          <w:lang w:val="en-US"/>
        </w:rPr>
        <w:t>41-50)</w:t>
      </w:r>
      <w:r w:rsidR="001B69B2">
        <w:rPr>
          <w:rFonts w:ascii="Georgia" w:hAnsi="Georgia"/>
          <w:sz w:val="24"/>
          <w:szCs w:val="24"/>
          <w:lang w:val="en-US"/>
        </w:rPr>
        <w:t xml:space="preserve"> secara berurutan</w:t>
      </w:r>
      <w:r w:rsidR="00F068B0">
        <w:rPr>
          <w:rFonts w:ascii="Georgia" w:hAnsi="Georgia"/>
          <w:sz w:val="24"/>
          <w:szCs w:val="24"/>
          <w:lang w:val="en-US"/>
        </w:rPr>
        <w:t xml:space="preserve">. Gambaran </w:t>
      </w:r>
      <w:r w:rsidR="00F068B0">
        <w:rPr>
          <w:rFonts w:ascii="Georgia" w:hAnsi="Georgia"/>
          <w:i/>
          <w:sz w:val="24"/>
          <w:szCs w:val="24"/>
          <w:lang w:val="en-US"/>
        </w:rPr>
        <w:t xml:space="preserve">external perception </w:t>
      </w:r>
      <w:r w:rsidR="00F068B0">
        <w:rPr>
          <w:rFonts w:ascii="Georgia" w:hAnsi="Georgia"/>
          <w:sz w:val="24"/>
          <w:szCs w:val="24"/>
          <w:lang w:val="en-US"/>
        </w:rPr>
        <w:t xml:space="preserve">dikategorikan menjadi </w:t>
      </w:r>
      <w:r w:rsidR="00D85B7A">
        <w:rPr>
          <w:rFonts w:ascii="Georgia" w:hAnsi="Georgia"/>
          <w:sz w:val="24"/>
          <w:szCs w:val="24"/>
          <w:lang w:val="en-US"/>
        </w:rPr>
        <w:t>empat</w:t>
      </w:r>
      <w:r w:rsidR="00F068B0" w:rsidRPr="00171812">
        <w:rPr>
          <w:rFonts w:ascii="Georgia" w:hAnsi="Georgia"/>
          <w:sz w:val="24"/>
          <w:szCs w:val="24"/>
        </w:rPr>
        <w:t xml:space="preserve">, yaitu </w:t>
      </w:r>
      <w:r w:rsidR="00D85B7A">
        <w:rPr>
          <w:rFonts w:ascii="Georgia" w:hAnsi="Georgia"/>
          <w:sz w:val="24"/>
          <w:szCs w:val="24"/>
          <w:lang w:val="en-US"/>
        </w:rPr>
        <w:t>sangat buruk</w:t>
      </w:r>
      <w:r w:rsidR="001B69B2">
        <w:rPr>
          <w:rFonts w:ascii="Georgia" w:hAnsi="Georgia"/>
          <w:sz w:val="24"/>
          <w:szCs w:val="24"/>
          <w:lang w:val="en-US"/>
        </w:rPr>
        <w:t>, buruk, baik dan sangat baik dengan skor</w:t>
      </w:r>
      <w:r w:rsidR="00D85B7A" w:rsidRPr="00171812">
        <w:rPr>
          <w:rFonts w:ascii="Georgia" w:hAnsi="Georgia"/>
          <w:sz w:val="24"/>
          <w:szCs w:val="24"/>
        </w:rPr>
        <w:t xml:space="preserve"> </w:t>
      </w:r>
      <w:r w:rsidR="00D85B7A">
        <w:rPr>
          <w:rFonts w:ascii="Georgia" w:hAnsi="Georgia"/>
          <w:sz w:val="24"/>
          <w:szCs w:val="24"/>
        </w:rPr>
        <w:t>(</w:t>
      </w:r>
      <w:r w:rsidR="00D85B7A">
        <w:rPr>
          <w:rFonts w:ascii="Georgia" w:hAnsi="Georgia"/>
          <w:sz w:val="24"/>
          <w:szCs w:val="24"/>
          <w:lang w:val="en-US"/>
        </w:rPr>
        <w:t>15-30</w:t>
      </w:r>
      <w:r w:rsidR="001B69B2">
        <w:rPr>
          <w:rFonts w:ascii="Georgia" w:hAnsi="Georgia"/>
          <w:sz w:val="24"/>
          <w:szCs w:val="24"/>
          <w:lang w:val="en-US"/>
        </w:rPr>
        <w:t xml:space="preserve">, </w:t>
      </w:r>
      <w:r w:rsidR="00D85B7A">
        <w:rPr>
          <w:rFonts w:ascii="Georgia" w:hAnsi="Georgia"/>
          <w:sz w:val="24"/>
          <w:szCs w:val="24"/>
          <w:lang w:val="en-US"/>
        </w:rPr>
        <w:t>31-45</w:t>
      </w:r>
      <w:r w:rsidR="001B69B2">
        <w:rPr>
          <w:rFonts w:ascii="Georgia" w:hAnsi="Georgia"/>
          <w:sz w:val="24"/>
          <w:szCs w:val="24"/>
          <w:lang w:val="en-US"/>
        </w:rPr>
        <w:t xml:space="preserve">, </w:t>
      </w:r>
      <w:r w:rsidR="00D85B7A">
        <w:rPr>
          <w:rFonts w:ascii="Georgia" w:hAnsi="Georgia"/>
          <w:sz w:val="24"/>
          <w:szCs w:val="24"/>
          <w:lang w:val="en-US"/>
        </w:rPr>
        <w:t>46-60</w:t>
      </w:r>
      <w:r w:rsidR="001B69B2">
        <w:rPr>
          <w:rFonts w:ascii="Georgia" w:hAnsi="Georgia"/>
          <w:sz w:val="24"/>
          <w:szCs w:val="24"/>
          <w:lang w:val="en-US"/>
        </w:rPr>
        <w:t>, 61-75) secara berurutan.</w:t>
      </w:r>
      <w:r w:rsidR="00D85B7A">
        <w:rPr>
          <w:rFonts w:ascii="Georgia" w:hAnsi="Georgia"/>
          <w:sz w:val="24"/>
          <w:szCs w:val="24"/>
          <w:lang w:val="en-US"/>
        </w:rPr>
        <w:t xml:space="preserve"> </w:t>
      </w:r>
    </w:p>
    <w:p w:rsidR="00B46EE9" w:rsidRPr="00B46EE9" w:rsidRDefault="00B032D4">
      <w:pPr>
        <w:pStyle w:val="Default"/>
        <w:spacing w:line="480" w:lineRule="auto"/>
        <w:jc w:val="both"/>
        <w:rPr>
          <w:rFonts w:ascii="Georgia" w:hAnsi="Georgia"/>
          <w:b/>
          <w:color w:val="auto"/>
          <w:lang w:val="en-US"/>
        </w:rPr>
      </w:pPr>
      <w:r>
        <w:rPr>
          <w:rFonts w:ascii="Georgia" w:hAnsi="Georgia"/>
          <w:b/>
          <w:color w:val="auto"/>
        </w:rPr>
        <w:t>Hasil</w:t>
      </w:r>
    </w:p>
    <w:p w:rsidR="00D85B7A" w:rsidRPr="005A7463" w:rsidRDefault="005A7463" w:rsidP="00D85B7A">
      <w:pPr>
        <w:pStyle w:val="Default"/>
        <w:spacing w:line="480" w:lineRule="auto"/>
        <w:jc w:val="both"/>
        <w:rPr>
          <w:rFonts w:ascii="Georgia" w:hAnsi="Georgia"/>
          <w:color w:val="auto"/>
          <w:lang w:val="en-US"/>
        </w:rPr>
      </w:pPr>
      <w:r>
        <w:rPr>
          <w:rFonts w:ascii="Georgia" w:hAnsi="Georgia"/>
          <w:color w:val="auto"/>
          <w:lang w:val="en-US"/>
        </w:rPr>
        <w:t>Hasil p</w:t>
      </w:r>
      <w:r w:rsidR="00D85B7A" w:rsidRPr="00D85B7A">
        <w:rPr>
          <w:rFonts w:ascii="Georgia" w:hAnsi="Georgia"/>
          <w:color w:val="auto"/>
        </w:rPr>
        <w:t xml:space="preserve">enelitian </w:t>
      </w:r>
      <w:r w:rsidR="00D85B7A">
        <w:rPr>
          <w:rFonts w:ascii="Georgia" w:hAnsi="Georgia"/>
          <w:color w:val="auto"/>
          <w:lang w:val="en-US"/>
        </w:rPr>
        <w:t>persepsi siswa SMA Negeri di Kota Bandung terhadap individu yang memiliki gangguan kesehatan jiwa</w:t>
      </w:r>
      <w:r w:rsidR="00D85B7A" w:rsidRPr="00D85B7A">
        <w:rPr>
          <w:rFonts w:ascii="Georgia" w:hAnsi="Georgia"/>
          <w:color w:val="auto"/>
        </w:rPr>
        <w:t xml:space="preserve"> </w:t>
      </w:r>
      <w:r>
        <w:rPr>
          <w:rFonts w:ascii="Georgia" w:hAnsi="Georgia"/>
          <w:color w:val="auto"/>
          <w:lang w:val="en-US"/>
        </w:rPr>
        <w:t>dapat dilihat pada tabel 1 dibawah ini.</w:t>
      </w:r>
    </w:p>
    <w:p w:rsidR="00B46EE9" w:rsidRPr="00095D33" w:rsidRDefault="00CB39B0" w:rsidP="00B46EE9">
      <w:pPr>
        <w:spacing w:after="0" w:line="240" w:lineRule="auto"/>
        <w:jc w:val="center"/>
        <w:rPr>
          <w:rFonts w:ascii="Georgia" w:hAnsi="Georgia" w:cs="Times New Roman"/>
          <w:b/>
          <w:szCs w:val="24"/>
        </w:rPr>
      </w:pPr>
      <w:r w:rsidRPr="00095D33">
        <w:rPr>
          <w:rFonts w:ascii="Georgia" w:hAnsi="Georgia" w:cs="Times New Roman"/>
          <w:b/>
          <w:szCs w:val="24"/>
        </w:rPr>
        <w:t>Tabel 1</w:t>
      </w:r>
      <w:r w:rsidR="00B46EE9" w:rsidRPr="00095D33">
        <w:rPr>
          <w:rFonts w:ascii="Georgia" w:hAnsi="Georgia" w:cs="Times New Roman"/>
          <w:b/>
          <w:szCs w:val="24"/>
          <w:lang w:val="en-US"/>
        </w:rPr>
        <w:t xml:space="preserve"> </w:t>
      </w:r>
      <w:r w:rsidR="00B46EE9" w:rsidRPr="00095D33">
        <w:rPr>
          <w:rFonts w:ascii="Georgia" w:hAnsi="Georgia" w:cs="Times New Roman"/>
          <w:b/>
          <w:szCs w:val="24"/>
        </w:rPr>
        <w:t>Karakteristik Responden</w:t>
      </w:r>
    </w:p>
    <w:tbl>
      <w:tblPr>
        <w:tblStyle w:val="TableGrid"/>
        <w:tblW w:w="0" w:type="auto"/>
        <w:jc w:val="center"/>
        <w:tblInd w:w="-1092"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402"/>
        <w:gridCol w:w="2348"/>
        <w:gridCol w:w="1115"/>
      </w:tblGrid>
      <w:tr w:rsidR="00B46EE9" w:rsidRPr="00D85B7A" w:rsidTr="000D054C">
        <w:trPr>
          <w:jc w:val="center"/>
        </w:trPr>
        <w:tc>
          <w:tcPr>
            <w:tcW w:w="4402" w:type="dxa"/>
            <w:tcBorders>
              <w:top w:val="single" w:sz="4" w:space="0" w:color="auto"/>
              <w:bottom w:val="single" w:sz="4" w:space="0" w:color="auto"/>
            </w:tcBorders>
          </w:tcPr>
          <w:p w:rsidR="00B46EE9" w:rsidRPr="00095D33" w:rsidRDefault="00B46EE9" w:rsidP="002A7203">
            <w:pPr>
              <w:jc w:val="center"/>
              <w:rPr>
                <w:rFonts w:ascii="Georgia" w:hAnsi="Georgia" w:cs="Times New Roman"/>
                <w:b/>
                <w:sz w:val="20"/>
                <w:szCs w:val="24"/>
              </w:rPr>
            </w:pPr>
          </w:p>
        </w:tc>
        <w:tc>
          <w:tcPr>
            <w:tcW w:w="2348" w:type="dxa"/>
            <w:tcBorders>
              <w:top w:val="single" w:sz="4" w:space="0" w:color="auto"/>
              <w:bottom w:val="single" w:sz="4" w:space="0" w:color="auto"/>
            </w:tcBorders>
          </w:tcPr>
          <w:p w:rsidR="00B46EE9" w:rsidRPr="00095D33" w:rsidRDefault="005A7463" w:rsidP="002A7203">
            <w:pPr>
              <w:jc w:val="center"/>
              <w:rPr>
                <w:rFonts w:ascii="Georgia" w:hAnsi="Georgia" w:cs="Times New Roman"/>
                <w:b/>
                <w:sz w:val="20"/>
                <w:szCs w:val="24"/>
                <w:lang w:val="en-US"/>
              </w:rPr>
            </w:pPr>
            <w:r w:rsidRPr="00095D33">
              <w:rPr>
                <w:rFonts w:ascii="Georgia" w:hAnsi="Georgia" w:cs="Times New Roman"/>
                <w:b/>
                <w:sz w:val="20"/>
                <w:szCs w:val="24"/>
                <w:lang w:val="en-US"/>
              </w:rPr>
              <w:t>n</w:t>
            </w:r>
          </w:p>
        </w:tc>
        <w:tc>
          <w:tcPr>
            <w:tcW w:w="1115" w:type="dxa"/>
            <w:tcBorders>
              <w:top w:val="single" w:sz="4" w:space="0" w:color="auto"/>
              <w:bottom w:val="single" w:sz="4" w:space="0" w:color="auto"/>
            </w:tcBorders>
          </w:tcPr>
          <w:p w:rsidR="00B46EE9" w:rsidRPr="00095D33" w:rsidRDefault="00B46EE9" w:rsidP="002A7203">
            <w:pPr>
              <w:jc w:val="center"/>
              <w:rPr>
                <w:rFonts w:ascii="Georgia" w:hAnsi="Georgia" w:cs="Times New Roman"/>
                <w:b/>
                <w:sz w:val="20"/>
                <w:szCs w:val="24"/>
              </w:rPr>
            </w:pPr>
            <w:r w:rsidRPr="00095D33">
              <w:rPr>
                <w:rFonts w:ascii="Georgia" w:hAnsi="Georgia" w:cs="Times New Roman"/>
                <w:b/>
                <w:sz w:val="20"/>
                <w:szCs w:val="24"/>
              </w:rPr>
              <w:t>%</w:t>
            </w:r>
          </w:p>
        </w:tc>
      </w:tr>
      <w:tr w:rsidR="00B46EE9" w:rsidRPr="00D85B7A" w:rsidTr="000D054C">
        <w:trPr>
          <w:jc w:val="center"/>
        </w:trPr>
        <w:tc>
          <w:tcPr>
            <w:tcW w:w="4402" w:type="dxa"/>
            <w:tcBorders>
              <w:top w:val="single" w:sz="4" w:space="0" w:color="auto"/>
              <w:bottom w:val="single" w:sz="4" w:space="0" w:color="auto"/>
            </w:tcBorders>
          </w:tcPr>
          <w:p w:rsidR="00B46EE9" w:rsidRPr="00095D33" w:rsidRDefault="00B46EE9" w:rsidP="002A7203">
            <w:pPr>
              <w:rPr>
                <w:rFonts w:ascii="Georgia" w:hAnsi="Georgia" w:cs="Times New Roman"/>
                <w:b/>
                <w:sz w:val="20"/>
                <w:szCs w:val="24"/>
              </w:rPr>
            </w:pPr>
            <w:r w:rsidRPr="00095D33">
              <w:rPr>
                <w:rFonts w:ascii="Georgia" w:hAnsi="Georgia" w:cs="Times New Roman"/>
                <w:b/>
                <w:sz w:val="20"/>
                <w:szCs w:val="24"/>
              </w:rPr>
              <w:t>Jenis Kelamin</w:t>
            </w:r>
          </w:p>
        </w:tc>
        <w:tc>
          <w:tcPr>
            <w:tcW w:w="2348" w:type="dxa"/>
            <w:tcBorders>
              <w:top w:val="single" w:sz="4" w:space="0" w:color="auto"/>
              <w:bottom w:val="single" w:sz="4" w:space="0" w:color="auto"/>
            </w:tcBorders>
          </w:tcPr>
          <w:p w:rsidR="00B46EE9" w:rsidRPr="00095D33" w:rsidRDefault="00B46EE9" w:rsidP="002A7203">
            <w:pPr>
              <w:jc w:val="center"/>
              <w:rPr>
                <w:rFonts w:ascii="Georgia" w:hAnsi="Georgia" w:cs="Times New Roman"/>
                <w:sz w:val="20"/>
                <w:szCs w:val="24"/>
              </w:rPr>
            </w:pPr>
          </w:p>
        </w:tc>
        <w:tc>
          <w:tcPr>
            <w:tcW w:w="1115" w:type="dxa"/>
            <w:tcBorders>
              <w:top w:val="single" w:sz="4" w:space="0" w:color="auto"/>
              <w:bottom w:val="single" w:sz="4" w:space="0" w:color="auto"/>
            </w:tcBorders>
          </w:tcPr>
          <w:p w:rsidR="00B46EE9" w:rsidRPr="00095D33" w:rsidRDefault="00B46EE9" w:rsidP="002A7203">
            <w:pPr>
              <w:jc w:val="center"/>
              <w:rPr>
                <w:rFonts w:ascii="Georgia" w:hAnsi="Georgia" w:cs="Times New Roman"/>
                <w:b/>
                <w:sz w:val="20"/>
                <w:szCs w:val="24"/>
              </w:rPr>
            </w:pPr>
          </w:p>
        </w:tc>
      </w:tr>
      <w:tr w:rsidR="00B46EE9" w:rsidRPr="00D85B7A" w:rsidTr="000D054C">
        <w:trPr>
          <w:jc w:val="center"/>
        </w:trPr>
        <w:tc>
          <w:tcPr>
            <w:tcW w:w="4402" w:type="dxa"/>
            <w:tcBorders>
              <w:top w:val="single" w:sz="4" w:space="0" w:color="auto"/>
              <w:bottom w:val="nil"/>
            </w:tcBorders>
          </w:tcPr>
          <w:p w:rsidR="00B46EE9" w:rsidRPr="00095D33" w:rsidRDefault="00B46EE9" w:rsidP="002A7203">
            <w:pPr>
              <w:rPr>
                <w:rFonts w:ascii="Georgia" w:hAnsi="Georgia" w:cs="Times New Roman"/>
                <w:sz w:val="20"/>
                <w:szCs w:val="24"/>
              </w:rPr>
            </w:pPr>
            <w:r w:rsidRPr="00095D33">
              <w:rPr>
                <w:rFonts w:ascii="Georgia" w:hAnsi="Georgia" w:cs="Times New Roman"/>
                <w:sz w:val="20"/>
                <w:szCs w:val="24"/>
              </w:rPr>
              <w:t xml:space="preserve">     Laki-Laki</w:t>
            </w:r>
          </w:p>
        </w:tc>
        <w:tc>
          <w:tcPr>
            <w:tcW w:w="2348" w:type="dxa"/>
            <w:tcBorders>
              <w:top w:val="single" w:sz="4" w:space="0" w:color="auto"/>
              <w:bottom w:val="nil"/>
            </w:tcBorders>
          </w:tcPr>
          <w:p w:rsidR="00B46EE9" w:rsidRPr="00095D33" w:rsidRDefault="00B46EE9" w:rsidP="002A7203">
            <w:pPr>
              <w:jc w:val="center"/>
              <w:rPr>
                <w:rFonts w:ascii="Georgia" w:hAnsi="Georgia" w:cs="Times New Roman"/>
                <w:sz w:val="20"/>
                <w:szCs w:val="24"/>
              </w:rPr>
            </w:pPr>
            <w:r w:rsidRPr="00095D33">
              <w:rPr>
                <w:rFonts w:ascii="Georgia" w:hAnsi="Georgia" w:cs="Times New Roman"/>
                <w:sz w:val="20"/>
                <w:szCs w:val="24"/>
              </w:rPr>
              <w:t>87</w:t>
            </w:r>
          </w:p>
        </w:tc>
        <w:tc>
          <w:tcPr>
            <w:tcW w:w="1115" w:type="dxa"/>
            <w:tcBorders>
              <w:top w:val="single" w:sz="4" w:space="0" w:color="auto"/>
              <w:bottom w:val="nil"/>
            </w:tcBorders>
          </w:tcPr>
          <w:p w:rsidR="00B46EE9" w:rsidRPr="00095D33" w:rsidRDefault="000C39BA" w:rsidP="002A7203">
            <w:pPr>
              <w:jc w:val="center"/>
              <w:rPr>
                <w:rFonts w:ascii="Georgia" w:hAnsi="Georgia" w:cs="Times New Roman"/>
                <w:sz w:val="20"/>
                <w:szCs w:val="24"/>
              </w:rPr>
            </w:pPr>
            <w:r w:rsidRPr="00095D33">
              <w:rPr>
                <w:rFonts w:ascii="Georgia" w:hAnsi="Georgia" w:cs="Times New Roman"/>
                <w:sz w:val="20"/>
                <w:szCs w:val="24"/>
              </w:rPr>
              <w:t>45</w:t>
            </w:r>
            <w:r w:rsidRPr="00095D33">
              <w:rPr>
                <w:rFonts w:ascii="Georgia" w:hAnsi="Georgia" w:cs="Times New Roman"/>
                <w:sz w:val="20"/>
                <w:szCs w:val="24"/>
                <w:lang w:val="en-US"/>
              </w:rPr>
              <w:t>,</w:t>
            </w:r>
            <w:r w:rsidR="00B46EE9" w:rsidRPr="00095D33">
              <w:rPr>
                <w:rFonts w:ascii="Georgia" w:hAnsi="Georgia" w:cs="Times New Roman"/>
                <w:sz w:val="20"/>
                <w:szCs w:val="24"/>
              </w:rPr>
              <w:t>8</w:t>
            </w:r>
          </w:p>
        </w:tc>
      </w:tr>
      <w:tr w:rsidR="00B46EE9" w:rsidRPr="00D85B7A" w:rsidTr="000D054C">
        <w:trPr>
          <w:jc w:val="center"/>
        </w:trPr>
        <w:tc>
          <w:tcPr>
            <w:tcW w:w="4402" w:type="dxa"/>
            <w:tcBorders>
              <w:top w:val="nil"/>
              <w:bottom w:val="single" w:sz="4" w:space="0" w:color="auto"/>
            </w:tcBorders>
          </w:tcPr>
          <w:p w:rsidR="00B46EE9" w:rsidRPr="00095D33" w:rsidRDefault="00B46EE9" w:rsidP="002A7203">
            <w:pPr>
              <w:rPr>
                <w:rFonts w:ascii="Georgia" w:hAnsi="Georgia" w:cs="Times New Roman"/>
                <w:sz w:val="20"/>
                <w:szCs w:val="24"/>
              </w:rPr>
            </w:pPr>
            <w:r w:rsidRPr="00095D33">
              <w:rPr>
                <w:rFonts w:ascii="Georgia" w:hAnsi="Georgia" w:cs="Times New Roman"/>
                <w:sz w:val="20"/>
                <w:szCs w:val="24"/>
              </w:rPr>
              <w:t xml:space="preserve">     Perempuan</w:t>
            </w:r>
          </w:p>
        </w:tc>
        <w:tc>
          <w:tcPr>
            <w:tcW w:w="2348" w:type="dxa"/>
            <w:tcBorders>
              <w:top w:val="nil"/>
              <w:bottom w:val="single" w:sz="4" w:space="0" w:color="auto"/>
            </w:tcBorders>
          </w:tcPr>
          <w:p w:rsidR="00B46EE9" w:rsidRPr="00095D33" w:rsidRDefault="00B46EE9" w:rsidP="002A7203">
            <w:pPr>
              <w:jc w:val="center"/>
              <w:rPr>
                <w:rFonts w:ascii="Georgia" w:hAnsi="Georgia" w:cs="Times New Roman"/>
                <w:sz w:val="20"/>
                <w:szCs w:val="24"/>
              </w:rPr>
            </w:pPr>
            <w:r w:rsidRPr="00095D33">
              <w:rPr>
                <w:rFonts w:ascii="Georgia" w:hAnsi="Georgia" w:cs="Times New Roman"/>
                <w:sz w:val="20"/>
                <w:szCs w:val="24"/>
              </w:rPr>
              <w:t>103</w:t>
            </w:r>
          </w:p>
        </w:tc>
        <w:tc>
          <w:tcPr>
            <w:tcW w:w="1115" w:type="dxa"/>
            <w:tcBorders>
              <w:top w:val="nil"/>
              <w:bottom w:val="single" w:sz="4" w:space="0" w:color="auto"/>
            </w:tcBorders>
          </w:tcPr>
          <w:p w:rsidR="00B46EE9" w:rsidRPr="00095D33" w:rsidRDefault="000C39BA" w:rsidP="002A7203">
            <w:pPr>
              <w:jc w:val="center"/>
              <w:rPr>
                <w:rFonts w:ascii="Georgia" w:hAnsi="Georgia" w:cs="Times New Roman"/>
                <w:sz w:val="20"/>
                <w:szCs w:val="24"/>
              </w:rPr>
            </w:pPr>
            <w:r w:rsidRPr="00095D33">
              <w:rPr>
                <w:rFonts w:ascii="Georgia" w:hAnsi="Georgia" w:cs="Times New Roman"/>
                <w:sz w:val="20"/>
                <w:szCs w:val="24"/>
              </w:rPr>
              <w:t>54</w:t>
            </w:r>
            <w:r w:rsidRPr="00095D33">
              <w:rPr>
                <w:rFonts w:ascii="Georgia" w:hAnsi="Georgia" w:cs="Times New Roman"/>
                <w:sz w:val="20"/>
                <w:szCs w:val="24"/>
                <w:lang w:val="en-US"/>
              </w:rPr>
              <w:t>,</w:t>
            </w:r>
            <w:r w:rsidR="00B46EE9" w:rsidRPr="00095D33">
              <w:rPr>
                <w:rFonts w:ascii="Georgia" w:hAnsi="Georgia" w:cs="Times New Roman"/>
                <w:sz w:val="20"/>
                <w:szCs w:val="24"/>
              </w:rPr>
              <w:t>2</w:t>
            </w:r>
          </w:p>
        </w:tc>
      </w:tr>
      <w:tr w:rsidR="00B46EE9" w:rsidRPr="00D85B7A" w:rsidTr="000D054C">
        <w:trPr>
          <w:jc w:val="center"/>
        </w:trPr>
        <w:tc>
          <w:tcPr>
            <w:tcW w:w="4402" w:type="dxa"/>
            <w:tcBorders>
              <w:top w:val="single" w:sz="4" w:space="0" w:color="auto"/>
            </w:tcBorders>
          </w:tcPr>
          <w:p w:rsidR="00B46EE9" w:rsidRPr="00095D33" w:rsidRDefault="00B46EE9" w:rsidP="002A7203">
            <w:pPr>
              <w:rPr>
                <w:rFonts w:ascii="Georgia" w:hAnsi="Georgia" w:cs="Times New Roman"/>
                <w:sz w:val="20"/>
                <w:szCs w:val="24"/>
              </w:rPr>
            </w:pPr>
            <w:r w:rsidRPr="00095D33">
              <w:rPr>
                <w:rFonts w:ascii="Georgia" w:hAnsi="Georgia" w:cs="Times New Roman"/>
                <w:sz w:val="20"/>
                <w:szCs w:val="24"/>
              </w:rPr>
              <w:t>Total</w:t>
            </w:r>
          </w:p>
        </w:tc>
        <w:tc>
          <w:tcPr>
            <w:tcW w:w="2348" w:type="dxa"/>
            <w:tcBorders>
              <w:top w:val="single" w:sz="4" w:space="0" w:color="auto"/>
            </w:tcBorders>
          </w:tcPr>
          <w:p w:rsidR="00B46EE9" w:rsidRPr="00095D33" w:rsidRDefault="00B46EE9" w:rsidP="002A7203">
            <w:pPr>
              <w:jc w:val="center"/>
              <w:rPr>
                <w:rFonts w:ascii="Georgia" w:hAnsi="Georgia" w:cs="Times New Roman"/>
                <w:sz w:val="20"/>
                <w:szCs w:val="24"/>
              </w:rPr>
            </w:pPr>
            <w:r w:rsidRPr="00095D33">
              <w:rPr>
                <w:rFonts w:ascii="Georgia" w:hAnsi="Georgia" w:cs="Times New Roman"/>
                <w:sz w:val="20"/>
                <w:szCs w:val="24"/>
              </w:rPr>
              <w:t>190</w:t>
            </w:r>
          </w:p>
        </w:tc>
        <w:tc>
          <w:tcPr>
            <w:tcW w:w="1115" w:type="dxa"/>
            <w:tcBorders>
              <w:top w:val="single" w:sz="4" w:space="0" w:color="auto"/>
            </w:tcBorders>
          </w:tcPr>
          <w:p w:rsidR="00B46EE9" w:rsidRPr="00095D33" w:rsidRDefault="000C39BA" w:rsidP="002A7203">
            <w:pPr>
              <w:jc w:val="center"/>
              <w:rPr>
                <w:rFonts w:ascii="Georgia" w:hAnsi="Georgia" w:cs="Times New Roman"/>
                <w:sz w:val="20"/>
                <w:szCs w:val="24"/>
              </w:rPr>
            </w:pPr>
            <w:r w:rsidRPr="00095D33">
              <w:rPr>
                <w:rFonts w:ascii="Georgia" w:hAnsi="Georgia" w:cs="Times New Roman"/>
                <w:sz w:val="20"/>
                <w:szCs w:val="24"/>
              </w:rPr>
              <w:t>100</w:t>
            </w:r>
            <w:r w:rsidRPr="00095D33">
              <w:rPr>
                <w:rFonts w:ascii="Georgia" w:hAnsi="Georgia" w:cs="Times New Roman"/>
                <w:sz w:val="20"/>
                <w:szCs w:val="24"/>
                <w:lang w:val="en-US"/>
              </w:rPr>
              <w:t>,</w:t>
            </w:r>
            <w:r w:rsidR="00B46EE9" w:rsidRPr="00095D33">
              <w:rPr>
                <w:rFonts w:ascii="Georgia" w:hAnsi="Georgia" w:cs="Times New Roman"/>
                <w:sz w:val="20"/>
                <w:szCs w:val="24"/>
              </w:rPr>
              <w:t>0</w:t>
            </w:r>
          </w:p>
        </w:tc>
      </w:tr>
      <w:tr w:rsidR="00B46EE9" w:rsidRPr="00D85B7A" w:rsidTr="000D054C">
        <w:trPr>
          <w:jc w:val="center"/>
        </w:trPr>
        <w:tc>
          <w:tcPr>
            <w:tcW w:w="4402" w:type="dxa"/>
            <w:tcBorders>
              <w:bottom w:val="single" w:sz="4" w:space="0" w:color="auto"/>
            </w:tcBorders>
          </w:tcPr>
          <w:p w:rsidR="00B46EE9" w:rsidRPr="00095D33" w:rsidRDefault="00B46EE9" w:rsidP="002A7203">
            <w:pPr>
              <w:rPr>
                <w:rFonts w:ascii="Georgia" w:hAnsi="Georgia" w:cs="Times New Roman"/>
                <w:b/>
                <w:sz w:val="20"/>
                <w:szCs w:val="24"/>
              </w:rPr>
            </w:pPr>
            <w:r w:rsidRPr="00095D33">
              <w:rPr>
                <w:rFonts w:ascii="Georgia" w:hAnsi="Georgia" w:cs="Times New Roman"/>
                <w:b/>
                <w:sz w:val="20"/>
                <w:szCs w:val="24"/>
              </w:rPr>
              <w:t>Usia (Tahun)</w:t>
            </w:r>
          </w:p>
        </w:tc>
        <w:tc>
          <w:tcPr>
            <w:tcW w:w="2348" w:type="dxa"/>
            <w:tcBorders>
              <w:bottom w:val="single" w:sz="4" w:space="0" w:color="auto"/>
            </w:tcBorders>
          </w:tcPr>
          <w:p w:rsidR="00B46EE9" w:rsidRPr="00095D33" w:rsidRDefault="00B46EE9" w:rsidP="002A7203">
            <w:pPr>
              <w:jc w:val="center"/>
              <w:rPr>
                <w:rFonts w:ascii="Georgia" w:hAnsi="Georgia" w:cs="Times New Roman"/>
                <w:sz w:val="20"/>
                <w:szCs w:val="24"/>
              </w:rPr>
            </w:pPr>
          </w:p>
        </w:tc>
        <w:tc>
          <w:tcPr>
            <w:tcW w:w="1115" w:type="dxa"/>
            <w:tcBorders>
              <w:bottom w:val="single" w:sz="4" w:space="0" w:color="auto"/>
            </w:tcBorders>
          </w:tcPr>
          <w:p w:rsidR="00B46EE9" w:rsidRPr="00095D33" w:rsidRDefault="00B46EE9" w:rsidP="002A7203">
            <w:pPr>
              <w:jc w:val="center"/>
              <w:rPr>
                <w:rFonts w:ascii="Georgia" w:hAnsi="Georgia" w:cs="Times New Roman"/>
                <w:sz w:val="20"/>
                <w:szCs w:val="24"/>
              </w:rPr>
            </w:pPr>
          </w:p>
        </w:tc>
      </w:tr>
      <w:tr w:rsidR="00B46EE9" w:rsidRPr="00D85B7A" w:rsidTr="000D054C">
        <w:trPr>
          <w:jc w:val="center"/>
        </w:trPr>
        <w:tc>
          <w:tcPr>
            <w:tcW w:w="4402" w:type="dxa"/>
            <w:tcBorders>
              <w:top w:val="single" w:sz="4" w:space="0" w:color="auto"/>
              <w:bottom w:val="nil"/>
            </w:tcBorders>
          </w:tcPr>
          <w:p w:rsidR="00B46EE9" w:rsidRPr="00095D33" w:rsidRDefault="00B46EE9" w:rsidP="002A7203">
            <w:pPr>
              <w:rPr>
                <w:rFonts w:ascii="Georgia" w:hAnsi="Georgia" w:cs="Times New Roman"/>
                <w:sz w:val="20"/>
                <w:szCs w:val="24"/>
              </w:rPr>
            </w:pPr>
            <w:r w:rsidRPr="00095D33">
              <w:rPr>
                <w:rFonts w:ascii="Georgia" w:hAnsi="Georgia" w:cs="Times New Roman"/>
                <w:sz w:val="20"/>
                <w:szCs w:val="24"/>
              </w:rPr>
              <w:t xml:space="preserve">     14</w:t>
            </w:r>
          </w:p>
        </w:tc>
        <w:tc>
          <w:tcPr>
            <w:tcW w:w="2348" w:type="dxa"/>
            <w:tcBorders>
              <w:top w:val="single" w:sz="4" w:space="0" w:color="auto"/>
              <w:bottom w:val="nil"/>
            </w:tcBorders>
          </w:tcPr>
          <w:p w:rsidR="00B46EE9" w:rsidRPr="00095D33" w:rsidRDefault="00B46EE9" w:rsidP="002A7203">
            <w:pPr>
              <w:jc w:val="center"/>
              <w:rPr>
                <w:rFonts w:ascii="Georgia" w:hAnsi="Georgia" w:cs="Times New Roman"/>
                <w:sz w:val="20"/>
                <w:szCs w:val="24"/>
              </w:rPr>
            </w:pPr>
            <w:r w:rsidRPr="00095D33">
              <w:rPr>
                <w:rFonts w:ascii="Georgia" w:hAnsi="Georgia" w:cs="Times New Roman"/>
                <w:sz w:val="20"/>
                <w:szCs w:val="24"/>
              </w:rPr>
              <w:t>1</w:t>
            </w:r>
          </w:p>
        </w:tc>
        <w:tc>
          <w:tcPr>
            <w:tcW w:w="1115" w:type="dxa"/>
            <w:tcBorders>
              <w:top w:val="single" w:sz="4" w:space="0" w:color="auto"/>
              <w:bottom w:val="nil"/>
            </w:tcBorders>
          </w:tcPr>
          <w:p w:rsidR="00B46EE9" w:rsidRPr="00095D33" w:rsidRDefault="000C39BA" w:rsidP="002A7203">
            <w:pPr>
              <w:jc w:val="center"/>
              <w:rPr>
                <w:rFonts w:ascii="Georgia" w:hAnsi="Georgia" w:cs="Times New Roman"/>
                <w:sz w:val="20"/>
                <w:szCs w:val="24"/>
              </w:rPr>
            </w:pPr>
            <w:r w:rsidRPr="00095D33">
              <w:rPr>
                <w:rFonts w:ascii="Georgia" w:hAnsi="Georgia" w:cs="Times New Roman"/>
                <w:sz w:val="20"/>
                <w:szCs w:val="24"/>
              </w:rPr>
              <w:t>0</w:t>
            </w:r>
            <w:r w:rsidRPr="00095D33">
              <w:rPr>
                <w:rFonts w:ascii="Georgia" w:hAnsi="Georgia" w:cs="Times New Roman"/>
                <w:sz w:val="20"/>
                <w:szCs w:val="24"/>
                <w:lang w:val="en-US"/>
              </w:rPr>
              <w:t>,</w:t>
            </w:r>
            <w:r w:rsidR="00B46EE9" w:rsidRPr="00095D33">
              <w:rPr>
                <w:rFonts w:ascii="Georgia" w:hAnsi="Georgia" w:cs="Times New Roman"/>
                <w:sz w:val="20"/>
                <w:szCs w:val="24"/>
              </w:rPr>
              <w:t>5</w:t>
            </w:r>
          </w:p>
        </w:tc>
      </w:tr>
      <w:tr w:rsidR="00B46EE9" w:rsidRPr="00D85B7A" w:rsidTr="000D054C">
        <w:trPr>
          <w:jc w:val="center"/>
        </w:trPr>
        <w:tc>
          <w:tcPr>
            <w:tcW w:w="4402" w:type="dxa"/>
            <w:tcBorders>
              <w:top w:val="nil"/>
              <w:bottom w:val="nil"/>
            </w:tcBorders>
          </w:tcPr>
          <w:p w:rsidR="00B46EE9" w:rsidRPr="00095D33" w:rsidRDefault="00B46EE9" w:rsidP="002A7203">
            <w:pPr>
              <w:rPr>
                <w:rFonts w:ascii="Georgia" w:hAnsi="Georgia" w:cs="Times New Roman"/>
                <w:sz w:val="20"/>
                <w:szCs w:val="24"/>
              </w:rPr>
            </w:pPr>
            <w:r w:rsidRPr="00095D33">
              <w:rPr>
                <w:rFonts w:ascii="Georgia" w:hAnsi="Georgia" w:cs="Times New Roman"/>
                <w:sz w:val="20"/>
                <w:szCs w:val="24"/>
              </w:rPr>
              <w:t xml:space="preserve">     15</w:t>
            </w:r>
          </w:p>
        </w:tc>
        <w:tc>
          <w:tcPr>
            <w:tcW w:w="2348" w:type="dxa"/>
            <w:tcBorders>
              <w:top w:val="nil"/>
              <w:bottom w:val="nil"/>
            </w:tcBorders>
          </w:tcPr>
          <w:p w:rsidR="00B46EE9" w:rsidRPr="00095D33" w:rsidRDefault="00B46EE9" w:rsidP="002A7203">
            <w:pPr>
              <w:jc w:val="center"/>
              <w:rPr>
                <w:rFonts w:ascii="Georgia" w:hAnsi="Georgia" w:cs="Times New Roman"/>
                <w:sz w:val="20"/>
                <w:szCs w:val="24"/>
              </w:rPr>
            </w:pPr>
            <w:r w:rsidRPr="00095D33">
              <w:rPr>
                <w:rFonts w:ascii="Georgia" w:hAnsi="Georgia" w:cs="Times New Roman"/>
                <w:sz w:val="20"/>
                <w:szCs w:val="24"/>
              </w:rPr>
              <w:t>5</w:t>
            </w:r>
          </w:p>
        </w:tc>
        <w:tc>
          <w:tcPr>
            <w:tcW w:w="1115" w:type="dxa"/>
            <w:tcBorders>
              <w:top w:val="nil"/>
              <w:bottom w:val="nil"/>
            </w:tcBorders>
          </w:tcPr>
          <w:p w:rsidR="00B46EE9" w:rsidRPr="00095D33" w:rsidRDefault="000C39BA" w:rsidP="002A7203">
            <w:pPr>
              <w:jc w:val="center"/>
              <w:rPr>
                <w:rFonts w:ascii="Georgia" w:hAnsi="Georgia" w:cs="Times New Roman"/>
                <w:sz w:val="20"/>
                <w:szCs w:val="24"/>
              </w:rPr>
            </w:pPr>
            <w:r w:rsidRPr="00095D33">
              <w:rPr>
                <w:rFonts w:ascii="Georgia" w:hAnsi="Georgia" w:cs="Times New Roman"/>
                <w:sz w:val="20"/>
                <w:szCs w:val="24"/>
              </w:rPr>
              <w:t>2</w:t>
            </w:r>
            <w:r w:rsidRPr="00095D33">
              <w:rPr>
                <w:rFonts w:ascii="Georgia" w:hAnsi="Georgia" w:cs="Times New Roman"/>
                <w:sz w:val="20"/>
                <w:szCs w:val="24"/>
                <w:lang w:val="en-US"/>
              </w:rPr>
              <w:t>,</w:t>
            </w:r>
            <w:r w:rsidR="00B46EE9" w:rsidRPr="00095D33">
              <w:rPr>
                <w:rFonts w:ascii="Georgia" w:hAnsi="Georgia" w:cs="Times New Roman"/>
                <w:sz w:val="20"/>
                <w:szCs w:val="24"/>
              </w:rPr>
              <w:t>6</w:t>
            </w:r>
          </w:p>
        </w:tc>
      </w:tr>
      <w:tr w:rsidR="00B46EE9" w:rsidRPr="00D85B7A" w:rsidTr="000D054C">
        <w:trPr>
          <w:jc w:val="center"/>
        </w:trPr>
        <w:tc>
          <w:tcPr>
            <w:tcW w:w="4402" w:type="dxa"/>
            <w:tcBorders>
              <w:top w:val="nil"/>
              <w:bottom w:val="nil"/>
            </w:tcBorders>
          </w:tcPr>
          <w:p w:rsidR="00B46EE9" w:rsidRPr="00095D33" w:rsidRDefault="00B46EE9" w:rsidP="002A7203">
            <w:pPr>
              <w:rPr>
                <w:rFonts w:ascii="Georgia" w:hAnsi="Georgia" w:cs="Times New Roman"/>
                <w:sz w:val="20"/>
                <w:szCs w:val="24"/>
              </w:rPr>
            </w:pPr>
            <w:r w:rsidRPr="00095D33">
              <w:rPr>
                <w:rFonts w:ascii="Georgia" w:hAnsi="Georgia" w:cs="Times New Roman"/>
                <w:sz w:val="20"/>
                <w:szCs w:val="24"/>
              </w:rPr>
              <w:t xml:space="preserve">     16</w:t>
            </w:r>
          </w:p>
        </w:tc>
        <w:tc>
          <w:tcPr>
            <w:tcW w:w="2348" w:type="dxa"/>
            <w:tcBorders>
              <w:top w:val="nil"/>
              <w:bottom w:val="nil"/>
            </w:tcBorders>
          </w:tcPr>
          <w:p w:rsidR="00B46EE9" w:rsidRPr="00095D33" w:rsidRDefault="00B46EE9" w:rsidP="002A7203">
            <w:pPr>
              <w:jc w:val="center"/>
              <w:rPr>
                <w:rFonts w:ascii="Georgia" w:hAnsi="Georgia" w:cs="Times New Roman"/>
                <w:sz w:val="20"/>
                <w:szCs w:val="24"/>
              </w:rPr>
            </w:pPr>
            <w:r w:rsidRPr="00095D33">
              <w:rPr>
                <w:rFonts w:ascii="Georgia" w:hAnsi="Georgia" w:cs="Times New Roman"/>
                <w:sz w:val="20"/>
                <w:szCs w:val="24"/>
              </w:rPr>
              <w:t>113</w:t>
            </w:r>
          </w:p>
        </w:tc>
        <w:tc>
          <w:tcPr>
            <w:tcW w:w="1115" w:type="dxa"/>
            <w:tcBorders>
              <w:top w:val="nil"/>
              <w:bottom w:val="nil"/>
            </w:tcBorders>
          </w:tcPr>
          <w:p w:rsidR="00B46EE9" w:rsidRPr="00095D33" w:rsidRDefault="000C39BA" w:rsidP="002A7203">
            <w:pPr>
              <w:jc w:val="center"/>
              <w:rPr>
                <w:rFonts w:ascii="Georgia" w:hAnsi="Georgia" w:cs="Times New Roman"/>
                <w:sz w:val="20"/>
                <w:szCs w:val="24"/>
              </w:rPr>
            </w:pPr>
            <w:r w:rsidRPr="00095D33">
              <w:rPr>
                <w:rFonts w:ascii="Georgia" w:hAnsi="Georgia" w:cs="Times New Roman"/>
                <w:sz w:val="20"/>
                <w:szCs w:val="24"/>
              </w:rPr>
              <w:t>59</w:t>
            </w:r>
            <w:r w:rsidRPr="00095D33">
              <w:rPr>
                <w:rFonts w:ascii="Georgia" w:hAnsi="Georgia" w:cs="Times New Roman"/>
                <w:sz w:val="20"/>
                <w:szCs w:val="24"/>
                <w:lang w:val="en-US"/>
              </w:rPr>
              <w:t>,</w:t>
            </w:r>
            <w:r w:rsidR="00B46EE9" w:rsidRPr="00095D33">
              <w:rPr>
                <w:rFonts w:ascii="Georgia" w:hAnsi="Georgia" w:cs="Times New Roman"/>
                <w:sz w:val="20"/>
                <w:szCs w:val="24"/>
              </w:rPr>
              <w:t>5</w:t>
            </w:r>
          </w:p>
        </w:tc>
      </w:tr>
      <w:tr w:rsidR="00B46EE9" w:rsidRPr="00D85B7A" w:rsidTr="000D054C">
        <w:trPr>
          <w:jc w:val="center"/>
        </w:trPr>
        <w:tc>
          <w:tcPr>
            <w:tcW w:w="4402" w:type="dxa"/>
            <w:tcBorders>
              <w:top w:val="nil"/>
              <w:bottom w:val="nil"/>
            </w:tcBorders>
          </w:tcPr>
          <w:p w:rsidR="00B46EE9" w:rsidRPr="00095D33" w:rsidRDefault="00B46EE9" w:rsidP="002A7203">
            <w:pPr>
              <w:rPr>
                <w:rFonts w:ascii="Georgia" w:hAnsi="Georgia" w:cs="Times New Roman"/>
                <w:sz w:val="20"/>
                <w:szCs w:val="24"/>
              </w:rPr>
            </w:pPr>
            <w:r w:rsidRPr="00095D33">
              <w:rPr>
                <w:rFonts w:ascii="Georgia" w:hAnsi="Georgia" w:cs="Times New Roman"/>
                <w:sz w:val="20"/>
                <w:szCs w:val="24"/>
              </w:rPr>
              <w:t xml:space="preserve">     17</w:t>
            </w:r>
          </w:p>
        </w:tc>
        <w:tc>
          <w:tcPr>
            <w:tcW w:w="2348" w:type="dxa"/>
            <w:tcBorders>
              <w:top w:val="nil"/>
              <w:bottom w:val="nil"/>
            </w:tcBorders>
          </w:tcPr>
          <w:p w:rsidR="00B46EE9" w:rsidRPr="00095D33" w:rsidRDefault="00B46EE9" w:rsidP="002A7203">
            <w:pPr>
              <w:jc w:val="center"/>
              <w:rPr>
                <w:rFonts w:ascii="Georgia" w:hAnsi="Georgia" w:cs="Times New Roman"/>
                <w:sz w:val="20"/>
                <w:szCs w:val="24"/>
              </w:rPr>
            </w:pPr>
            <w:r w:rsidRPr="00095D33">
              <w:rPr>
                <w:rFonts w:ascii="Georgia" w:hAnsi="Georgia" w:cs="Times New Roman"/>
                <w:sz w:val="20"/>
                <w:szCs w:val="24"/>
              </w:rPr>
              <w:t>70</w:t>
            </w:r>
          </w:p>
        </w:tc>
        <w:tc>
          <w:tcPr>
            <w:tcW w:w="1115" w:type="dxa"/>
            <w:tcBorders>
              <w:top w:val="nil"/>
              <w:bottom w:val="nil"/>
            </w:tcBorders>
          </w:tcPr>
          <w:p w:rsidR="00B46EE9" w:rsidRPr="00095D33" w:rsidRDefault="000C39BA" w:rsidP="002A7203">
            <w:pPr>
              <w:jc w:val="center"/>
              <w:rPr>
                <w:rFonts w:ascii="Georgia" w:hAnsi="Georgia" w:cs="Times New Roman"/>
                <w:sz w:val="20"/>
                <w:szCs w:val="24"/>
              </w:rPr>
            </w:pPr>
            <w:r w:rsidRPr="00095D33">
              <w:rPr>
                <w:rFonts w:ascii="Georgia" w:hAnsi="Georgia" w:cs="Times New Roman"/>
                <w:sz w:val="20"/>
                <w:szCs w:val="24"/>
              </w:rPr>
              <w:t>36</w:t>
            </w:r>
            <w:r w:rsidRPr="00095D33">
              <w:rPr>
                <w:rFonts w:ascii="Georgia" w:hAnsi="Georgia" w:cs="Times New Roman"/>
                <w:sz w:val="20"/>
                <w:szCs w:val="24"/>
                <w:lang w:val="en-US"/>
              </w:rPr>
              <w:t>,</w:t>
            </w:r>
            <w:r w:rsidR="00B46EE9" w:rsidRPr="00095D33">
              <w:rPr>
                <w:rFonts w:ascii="Georgia" w:hAnsi="Georgia" w:cs="Times New Roman"/>
                <w:sz w:val="20"/>
                <w:szCs w:val="24"/>
              </w:rPr>
              <w:t>8</w:t>
            </w:r>
          </w:p>
        </w:tc>
      </w:tr>
      <w:tr w:rsidR="00B46EE9" w:rsidRPr="00D85B7A" w:rsidTr="000D054C">
        <w:trPr>
          <w:jc w:val="center"/>
        </w:trPr>
        <w:tc>
          <w:tcPr>
            <w:tcW w:w="4402" w:type="dxa"/>
            <w:tcBorders>
              <w:top w:val="nil"/>
              <w:bottom w:val="single" w:sz="4" w:space="0" w:color="auto"/>
            </w:tcBorders>
          </w:tcPr>
          <w:p w:rsidR="00B46EE9" w:rsidRPr="00095D33" w:rsidRDefault="00B46EE9" w:rsidP="002A7203">
            <w:pPr>
              <w:rPr>
                <w:rFonts w:ascii="Georgia" w:hAnsi="Georgia" w:cs="Times New Roman"/>
                <w:sz w:val="20"/>
                <w:szCs w:val="24"/>
              </w:rPr>
            </w:pPr>
            <w:r w:rsidRPr="00095D33">
              <w:rPr>
                <w:rFonts w:ascii="Georgia" w:hAnsi="Georgia" w:cs="Times New Roman"/>
                <w:sz w:val="20"/>
                <w:szCs w:val="24"/>
              </w:rPr>
              <w:t xml:space="preserve">     18</w:t>
            </w:r>
          </w:p>
        </w:tc>
        <w:tc>
          <w:tcPr>
            <w:tcW w:w="2348" w:type="dxa"/>
            <w:tcBorders>
              <w:top w:val="nil"/>
              <w:bottom w:val="single" w:sz="4" w:space="0" w:color="auto"/>
            </w:tcBorders>
          </w:tcPr>
          <w:p w:rsidR="00B46EE9" w:rsidRPr="00095D33" w:rsidRDefault="00B46EE9" w:rsidP="002A7203">
            <w:pPr>
              <w:jc w:val="center"/>
              <w:rPr>
                <w:rFonts w:ascii="Georgia" w:hAnsi="Georgia" w:cs="Times New Roman"/>
                <w:sz w:val="20"/>
                <w:szCs w:val="24"/>
              </w:rPr>
            </w:pPr>
            <w:r w:rsidRPr="00095D33">
              <w:rPr>
                <w:rFonts w:ascii="Georgia" w:hAnsi="Georgia" w:cs="Times New Roman"/>
                <w:sz w:val="20"/>
                <w:szCs w:val="24"/>
              </w:rPr>
              <w:t>1</w:t>
            </w:r>
          </w:p>
        </w:tc>
        <w:tc>
          <w:tcPr>
            <w:tcW w:w="1115" w:type="dxa"/>
            <w:tcBorders>
              <w:top w:val="nil"/>
              <w:bottom w:val="single" w:sz="4" w:space="0" w:color="auto"/>
            </w:tcBorders>
          </w:tcPr>
          <w:p w:rsidR="00B46EE9" w:rsidRPr="00095D33" w:rsidRDefault="000C39BA" w:rsidP="002A7203">
            <w:pPr>
              <w:jc w:val="center"/>
              <w:rPr>
                <w:rFonts w:ascii="Georgia" w:hAnsi="Georgia" w:cs="Times New Roman"/>
                <w:sz w:val="20"/>
                <w:szCs w:val="24"/>
              </w:rPr>
            </w:pPr>
            <w:r w:rsidRPr="00095D33">
              <w:rPr>
                <w:rFonts w:ascii="Georgia" w:hAnsi="Georgia" w:cs="Times New Roman"/>
                <w:sz w:val="20"/>
                <w:szCs w:val="24"/>
              </w:rPr>
              <w:t>0</w:t>
            </w:r>
            <w:r w:rsidRPr="00095D33">
              <w:rPr>
                <w:rFonts w:ascii="Georgia" w:hAnsi="Georgia" w:cs="Times New Roman"/>
                <w:sz w:val="20"/>
                <w:szCs w:val="24"/>
                <w:lang w:val="en-US"/>
              </w:rPr>
              <w:t>,</w:t>
            </w:r>
            <w:r w:rsidR="00B46EE9" w:rsidRPr="00095D33">
              <w:rPr>
                <w:rFonts w:ascii="Georgia" w:hAnsi="Georgia" w:cs="Times New Roman"/>
                <w:sz w:val="20"/>
                <w:szCs w:val="24"/>
              </w:rPr>
              <w:t>5</w:t>
            </w:r>
          </w:p>
        </w:tc>
      </w:tr>
      <w:tr w:rsidR="00B46EE9" w:rsidRPr="00D85B7A" w:rsidTr="000D054C">
        <w:trPr>
          <w:jc w:val="center"/>
        </w:trPr>
        <w:tc>
          <w:tcPr>
            <w:tcW w:w="4402" w:type="dxa"/>
            <w:tcBorders>
              <w:top w:val="single" w:sz="4" w:space="0" w:color="auto"/>
              <w:bottom w:val="single" w:sz="4" w:space="0" w:color="auto"/>
            </w:tcBorders>
          </w:tcPr>
          <w:p w:rsidR="00B46EE9" w:rsidRPr="00095D33" w:rsidRDefault="00B46EE9" w:rsidP="002A7203">
            <w:pPr>
              <w:rPr>
                <w:rFonts w:ascii="Georgia" w:hAnsi="Georgia" w:cs="Times New Roman"/>
                <w:sz w:val="20"/>
                <w:szCs w:val="24"/>
              </w:rPr>
            </w:pPr>
            <w:r w:rsidRPr="00095D33">
              <w:rPr>
                <w:rFonts w:ascii="Georgia" w:hAnsi="Georgia" w:cs="Times New Roman"/>
                <w:sz w:val="20"/>
                <w:szCs w:val="24"/>
              </w:rPr>
              <w:t xml:space="preserve">Total </w:t>
            </w:r>
          </w:p>
        </w:tc>
        <w:tc>
          <w:tcPr>
            <w:tcW w:w="2348" w:type="dxa"/>
            <w:tcBorders>
              <w:top w:val="single" w:sz="4" w:space="0" w:color="auto"/>
              <w:bottom w:val="single" w:sz="4" w:space="0" w:color="auto"/>
            </w:tcBorders>
          </w:tcPr>
          <w:p w:rsidR="00B46EE9" w:rsidRPr="00095D33" w:rsidRDefault="00B46EE9" w:rsidP="002A7203">
            <w:pPr>
              <w:jc w:val="center"/>
              <w:rPr>
                <w:rFonts w:ascii="Georgia" w:hAnsi="Georgia" w:cs="Times New Roman"/>
                <w:sz w:val="20"/>
                <w:szCs w:val="24"/>
              </w:rPr>
            </w:pPr>
            <w:r w:rsidRPr="00095D33">
              <w:rPr>
                <w:rFonts w:ascii="Georgia" w:hAnsi="Georgia" w:cs="Times New Roman"/>
                <w:sz w:val="20"/>
                <w:szCs w:val="24"/>
              </w:rPr>
              <w:t>190</w:t>
            </w:r>
          </w:p>
        </w:tc>
        <w:tc>
          <w:tcPr>
            <w:tcW w:w="1115" w:type="dxa"/>
            <w:tcBorders>
              <w:top w:val="single" w:sz="4" w:space="0" w:color="auto"/>
              <w:bottom w:val="single" w:sz="4" w:space="0" w:color="auto"/>
            </w:tcBorders>
          </w:tcPr>
          <w:p w:rsidR="00B46EE9" w:rsidRPr="00095D33" w:rsidRDefault="000C39BA" w:rsidP="002A7203">
            <w:pPr>
              <w:jc w:val="center"/>
              <w:rPr>
                <w:rFonts w:ascii="Georgia" w:hAnsi="Georgia" w:cs="Times New Roman"/>
                <w:sz w:val="20"/>
                <w:szCs w:val="24"/>
              </w:rPr>
            </w:pPr>
            <w:r w:rsidRPr="00095D33">
              <w:rPr>
                <w:rFonts w:ascii="Georgia" w:hAnsi="Georgia" w:cs="Times New Roman"/>
                <w:sz w:val="20"/>
                <w:szCs w:val="24"/>
              </w:rPr>
              <w:t>100</w:t>
            </w:r>
            <w:r w:rsidRPr="00095D33">
              <w:rPr>
                <w:rFonts w:ascii="Georgia" w:hAnsi="Georgia" w:cs="Times New Roman"/>
                <w:sz w:val="20"/>
                <w:szCs w:val="24"/>
                <w:lang w:val="en-US"/>
              </w:rPr>
              <w:t>,</w:t>
            </w:r>
            <w:r w:rsidR="00B46EE9" w:rsidRPr="00095D33">
              <w:rPr>
                <w:rFonts w:ascii="Georgia" w:hAnsi="Georgia" w:cs="Times New Roman"/>
                <w:sz w:val="20"/>
                <w:szCs w:val="24"/>
              </w:rPr>
              <w:t>0</w:t>
            </w:r>
          </w:p>
        </w:tc>
      </w:tr>
    </w:tbl>
    <w:p w:rsidR="000D054C" w:rsidRDefault="000D054C" w:rsidP="002A7203">
      <w:pPr>
        <w:spacing w:after="0" w:line="240" w:lineRule="auto"/>
        <w:contextualSpacing/>
        <w:jc w:val="both"/>
        <w:rPr>
          <w:rFonts w:ascii="Georgia" w:hAnsi="Georgia" w:cs="Times New Roman"/>
          <w:sz w:val="24"/>
          <w:szCs w:val="24"/>
          <w:lang w:val="en-US"/>
        </w:rPr>
      </w:pPr>
    </w:p>
    <w:p w:rsidR="00693D49" w:rsidRPr="0085621A" w:rsidRDefault="007B085D" w:rsidP="00A0238C">
      <w:pPr>
        <w:spacing w:after="0" w:line="480" w:lineRule="auto"/>
        <w:jc w:val="both"/>
        <w:rPr>
          <w:rFonts w:ascii="Georgia" w:hAnsi="Georgia" w:cs="Times New Roman"/>
          <w:sz w:val="24"/>
          <w:szCs w:val="24"/>
        </w:rPr>
      </w:pPr>
      <w:r>
        <w:rPr>
          <w:rFonts w:ascii="Georgia" w:hAnsi="Georgia" w:cs="Times New Roman"/>
          <w:sz w:val="24"/>
          <w:szCs w:val="24"/>
          <w:lang w:val="en-US"/>
        </w:rPr>
        <w:t xml:space="preserve">      </w:t>
      </w:r>
      <w:r w:rsidR="000D054C">
        <w:rPr>
          <w:rFonts w:ascii="Georgia" w:hAnsi="Georgia" w:cs="Times New Roman"/>
          <w:sz w:val="24"/>
          <w:szCs w:val="24"/>
          <w:lang w:val="en-US"/>
        </w:rPr>
        <w:t>T</w:t>
      </w:r>
      <w:r w:rsidR="000D054C" w:rsidRPr="000D054C">
        <w:rPr>
          <w:rFonts w:ascii="Georgia" w:hAnsi="Georgia" w:cs="Times New Roman"/>
          <w:sz w:val="24"/>
          <w:szCs w:val="24"/>
        </w:rPr>
        <w:t xml:space="preserve">abel 1 </w:t>
      </w:r>
      <w:r w:rsidR="00CE6862">
        <w:rPr>
          <w:rFonts w:ascii="Georgia" w:hAnsi="Georgia" w:cs="Times New Roman"/>
          <w:sz w:val="24"/>
          <w:szCs w:val="24"/>
          <w:lang w:val="en-US"/>
        </w:rPr>
        <w:t xml:space="preserve">diatas </w:t>
      </w:r>
      <w:r w:rsidR="000D054C" w:rsidRPr="000D054C">
        <w:rPr>
          <w:rFonts w:ascii="Georgia" w:hAnsi="Georgia" w:cs="Times New Roman"/>
          <w:sz w:val="24"/>
          <w:szCs w:val="24"/>
        </w:rPr>
        <w:t>menunjukkan bahwa sebagian responden pada</w:t>
      </w:r>
      <w:r w:rsidR="001B69B2">
        <w:rPr>
          <w:rFonts w:ascii="Georgia" w:hAnsi="Georgia" w:cs="Times New Roman"/>
          <w:sz w:val="24"/>
          <w:szCs w:val="24"/>
        </w:rPr>
        <w:t xml:space="preserve"> penelitian ini </w:t>
      </w:r>
      <w:r w:rsidR="001B69B2">
        <w:rPr>
          <w:rFonts w:ascii="Georgia" w:hAnsi="Georgia" w:cs="Times New Roman"/>
          <w:sz w:val="24"/>
          <w:szCs w:val="24"/>
          <w:lang w:val="en-US"/>
        </w:rPr>
        <w:t>adalah siswa</w:t>
      </w:r>
      <w:r w:rsidR="001B69B2">
        <w:rPr>
          <w:rFonts w:ascii="Georgia" w:hAnsi="Georgia" w:cs="Times New Roman"/>
          <w:sz w:val="24"/>
          <w:szCs w:val="24"/>
        </w:rPr>
        <w:t xml:space="preserve"> perempuan </w:t>
      </w:r>
      <w:r w:rsidR="001B69B2">
        <w:rPr>
          <w:rFonts w:ascii="Georgia" w:hAnsi="Georgia" w:cs="Times New Roman"/>
          <w:sz w:val="24"/>
          <w:szCs w:val="24"/>
          <w:lang w:val="en-US"/>
        </w:rPr>
        <w:t>sebanyak</w:t>
      </w:r>
      <w:r w:rsidR="000D054C" w:rsidRPr="000D054C">
        <w:rPr>
          <w:rFonts w:ascii="Georgia" w:hAnsi="Georgia" w:cs="Times New Roman"/>
          <w:sz w:val="24"/>
          <w:szCs w:val="24"/>
        </w:rPr>
        <w:t xml:space="preserve"> 103 siswa </w:t>
      </w:r>
      <w:r w:rsidR="000C39BA">
        <w:rPr>
          <w:rFonts w:ascii="Georgia" w:hAnsi="Georgia" w:cs="Times New Roman"/>
          <w:sz w:val="24"/>
          <w:szCs w:val="24"/>
        </w:rPr>
        <w:t>(54</w:t>
      </w:r>
      <w:r w:rsidR="000C39BA">
        <w:rPr>
          <w:rFonts w:ascii="Georgia" w:hAnsi="Georgia" w:cs="Times New Roman"/>
          <w:sz w:val="24"/>
          <w:szCs w:val="24"/>
          <w:lang w:val="en-US"/>
        </w:rPr>
        <w:t>,</w:t>
      </w:r>
      <w:r w:rsidR="000D054C" w:rsidRPr="000D054C">
        <w:rPr>
          <w:rFonts w:ascii="Georgia" w:hAnsi="Georgia" w:cs="Times New Roman"/>
          <w:sz w:val="24"/>
          <w:szCs w:val="24"/>
        </w:rPr>
        <w:t>2%), se</w:t>
      </w:r>
      <w:r w:rsidR="001B69B2">
        <w:rPr>
          <w:rFonts w:ascii="Georgia" w:hAnsi="Georgia" w:cs="Times New Roman"/>
          <w:sz w:val="24"/>
          <w:szCs w:val="24"/>
        </w:rPr>
        <w:t xml:space="preserve">dangkan siswa </w:t>
      </w:r>
      <w:r w:rsidR="000C39BA">
        <w:rPr>
          <w:rFonts w:ascii="Georgia" w:hAnsi="Georgia" w:cs="Times New Roman"/>
          <w:sz w:val="24"/>
          <w:szCs w:val="24"/>
        </w:rPr>
        <w:t>laki-laki yaitu 87 siswa (45</w:t>
      </w:r>
      <w:r w:rsidR="000C39BA">
        <w:rPr>
          <w:rFonts w:ascii="Georgia" w:hAnsi="Georgia" w:cs="Times New Roman"/>
          <w:sz w:val="24"/>
          <w:szCs w:val="24"/>
          <w:lang w:val="en-US"/>
        </w:rPr>
        <w:t>,</w:t>
      </w:r>
      <w:r w:rsidR="000D054C" w:rsidRPr="000D054C">
        <w:rPr>
          <w:rFonts w:ascii="Georgia" w:hAnsi="Georgia" w:cs="Times New Roman"/>
          <w:sz w:val="24"/>
          <w:szCs w:val="24"/>
        </w:rPr>
        <w:t>8%).</w:t>
      </w:r>
      <w:r w:rsidR="0085621A">
        <w:rPr>
          <w:rFonts w:ascii="Georgia" w:hAnsi="Georgia" w:cs="Times New Roman"/>
          <w:sz w:val="24"/>
          <w:szCs w:val="24"/>
          <w:lang w:val="en-US"/>
        </w:rPr>
        <w:t xml:space="preserve"> </w:t>
      </w:r>
      <w:r w:rsidR="001B69B2">
        <w:rPr>
          <w:rFonts w:ascii="Georgia" w:hAnsi="Georgia" w:cs="Times New Roman"/>
          <w:sz w:val="24"/>
          <w:szCs w:val="24"/>
          <w:lang w:val="en-US"/>
        </w:rPr>
        <w:t>M</w:t>
      </w:r>
      <w:r w:rsidR="00CE6862">
        <w:rPr>
          <w:rFonts w:ascii="Georgia" w:hAnsi="Georgia" w:cs="Times New Roman"/>
          <w:sz w:val="24"/>
          <w:szCs w:val="24"/>
          <w:lang w:val="en-US"/>
        </w:rPr>
        <w:t>ayoritas</w:t>
      </w:r>
      <w:r w:rsidR="000D054C" w:rsidRPr="000D054C">
        <w:rPr>
          <w:rFonts w:ascii="Georgia" w:hAnsi="Georgia" w:cs="Times New Roman"/>
          <w:sz w:val="24"/>
          <w:szCs w:val="24"/>
        </w:rPr>
        <w:t xml:space="preserve"> responden berus</w:t>
      </w:r>
      <w:r w:rsidR="000C39BA">
        <w:rPr>
          <w:rFonts w:ascii="Georgia" w:hAnsi="Georgia" w:cs="Times New Roman"/>
          <w:sz w:val="24"/>
          <w:szCs w:val="24"/>
        </w:rPr>
        <w:t>ia 16 tahun yaitu 113 siswa (59</w:t>
      </w:r>
      <w:r w:rsidR="000C39BA">
        <w:rPr>
          <w:rFonts w:ascii="Georgia" w:hAnsi="Georgia" w:cs="Times New Roman"/>
          <w:sz w:val="24"/>
          <w:szCs w:val="24"/>
          <w:lang w:val="en-US"/>
        </w:rPr>
        <w:t>,</w:t>
      </w:r>
      <w:r w:rsidR="000C39BA">
        <w:rPr>
          <w:rFonts w:ascii="Georgia" w:hAnsi="Georgia" w:cs="Times New Roman"/>
          <w:sz w:val="24"/>
          <w:szCs w:val="24"/>
        </w:rPr>
        <w:t>5%)</w:t>
      </w:r>
      <w:r w:rsidR="000C39BA">
        <w:rPr>
          <w:rFonts w:ascii="Georgia" w:hAnsi="Georgia" w:cs="Times New Roman"/>
          <w:sz w:val="24"/>
          <w:szCs w:val="24"/>
          <w:lang w:val="en-US"/>
        </w:rPr>
        <w:t xml:space="preserve"> dan terdapat </w:t>
      </w:r>
      <w:r w:rsidR="001B69B2">
        <w:rPr>
          <w:rFonts w:ascii="Georgia" w:hAnsi="Georgia" w:cs="Times New Roman"/>
          <w:sz w:val="24"/>
          <w:szCs w:val="24"/>
        </w:rPr>
        <w:t>siswa berusia 14 tahu</w:t>
      </w:r>
      <w:r w:rsidR="001B69B2">
        <w:rPr>
          <w:rFonts w:ascii="Georgia" w:hAnsi="Georgia" w:cs="Times New Roman"/>
          <w:sz w:val="24"/>
          <w:szCs w:val="24"/>
          <w:lang w:val="en-US"/>
        </w:rPr>
        <w:t>n dan 18 tahun masing-masing</w:t>
      </w:r>
      <w:r w:rsidR="000D054C" w:rsidRPr="000D054C">
        <w:rPr>
          <w:rFonts w:ascii="Georgia" w:hAnsi="Georgia" w:cs="Times New Roman"/>
          <w:sz w:val="24"/>
          <w:szCs w:val="24"/>
        </w:rPr>
        <w:t xml:space="preserve"> sebanyak 1 orang</w:t>
      </w:r>
      <w:r w:rsidR="00DC08D9">
        <w:rPr>
          <w:rFonts w:ascii="Georgia" w:hAnsi="Georgia" w:cs="Times New Roman"/>
          <w:sz w:val="24"/>
          <w:szCs w:val="24"/>
        </w:rPr>
        <w:t xml:space="preserve"> (0</w:t>
      </w:r>
      <w:r w:rsidR="00DC08D9">
        <w:rPr>
          <w:rFonts w:ascii="Georgia" w:hAnsi="Georgia" w:cs="Times New Roman"/>
          <w:sz w:val="24"/>
          <w:szCs w:val="24"/>
          <w:lang w:val="en-US"/>
        </w:rPr>
        <w:t>,</w:t>
      </w:r>
      <w:r w:rsidR="000C39BA">
        <w:rPr>
          <w:rFonts w:ascii="Georgia" w:hAnsi="Georgia" w:cs="Times New Roman"/>
          <w:sz w:val="24"/>
          <w:szCs w:val="24"/>
        </w:rPr>
        <w:t>5%)</w:t>
      </w:r>
      <w:r w:rsidR="000C39BA">
        <w:rPr>
          <w:rFonts w:ascii="Georgia" w:hAnsi="Georgia" w:cs="Times New Roman"/>
          <w:sz w:val="24"/>
          <w:szCs w:val="24"/>
          <w:lang w:val="en-US"/>
        </w:rPr>
        <w:t>.</w:t>
      </w:r>
    </w:p>
    <w:p w:rsidR="004F7DA5" w:rsidRDefault="004F7DA5" w:rsidP="00A0238C">
      <w:pPr>
        <w:spacing w:after="0" w:line="480" w:lineRule="auto"/>
        <w:jc w:val="both"/>
        <w:rPr>
          <w:rFonts w:ascii="Georgia" w:hAnsi="Georgia" w:cs="Times New Roman"/>
          <w:sz w:val="24"/>
          <w:szCs w:val="24"/>
          <w:lang w:val="en-US"/>
        </w:rPr>
      </w:pPr>
    </w:p>
    <w:p w:rsidR="0085621A" w:rsidRDefault="0085621A" w:rsidP="00A0238C">
      <w:pPr>
        <w:spacing w:after="0" w:line="480" w:lineRule="auto"/>
        <w:jc w:val="both"/>
        <w:rPr>
          <w:rFonts w:ascii="Georgia" w:hAnsi="Georgia" w:cs="Times New Roman"/>
          <w:sz w:val="24"/>
          <w:szCs w:val="24"/>
          <w:lang w:val="en-US"/>
        </w:rPr>
      </w:pPr>
    </w:p>
    <w:p w:rsidR="00095D33" w:rsidRDefault="00095D33" w:rsidP="00A0238C">
      <w:pPr>
        <w:spacing w:after="0" w:line="480" w:lineRule="auto"/>
        <w:jc w:val="both"/>
        <w:rPr>
          <w:rFonts w:ascii="Georgia" w:hAnsi="Georgia" w:cs="Times New Roman"/>
          <w:sz w:val="24"/>
          <w:szCs w:val="24"/>
          <w:lang w:val="en-US"/>
        </w:rPr>
      </w:pPr>
    </w:p>
    <w:p w:rsidR="004F7DA5" w:rsidRPr="00095D33" w:rsidRDefault="004F7DA5" w:rsidP="004F7DA5">
      <w:pPr>
        <w:spacing w:after="0" w:line="240" w:lineRule="auto"/>
        <w:jc w:val="center"/>
        <w:rPr>
          <w:rFonts w:ascii="Georgia" w:hAnsi="Georgia" w:cs="Times New Roman"/>
          <w:b/>
          <w:szCs w:val="24"/>
          <w:lang w:val="en-US"/>
        </w:rPr>
      </w:pPr>
      <w:r w:rsidRPr="00095D33">
        <w:rPr>
          <w:rFonts w:ascii="Georgia" w:hAnsi="Georgia" w:cs="Times New Roman"/>
          <w:b/>
          <w:szCs w:val="24"/>
          <w:lang w:val="en-US"/>
        </w:rPr>
        <w:t xml:space="preserve">Tabel 2 </w:t>
      </w:r>
      <w:r w:rsidRPr="00095D33">
        <w:rPr>
          <w:rFonts w:ascii="Georgia" w:hAnsi="Georgia" w:cs="Times New Roman"/>
          <w:b/>
          <w:szCs w:val="24"/>
        </w:rPr>
        <w:t xml:space="preserve">Distribusi Frekuensi Persepsi </w:t>
      </w:r>
      <w:r w:rsidRPr="00095D33">
        <w:rPr>
          <w:rFonts w:ascii="Georgia" w:hAnsi="Georgia" w:cs="Times New Roman"/>
          <w:b/>
          <w:szCs w:val="24"/>
          <w:lang w:val="en-US"/>
        </w:rPr>
        <w:t xml:space="preserve">Secara Umum </w:t>
      </w:r>
    </w:p>
    <w:p w:rsidR="004F7DA5" w:rsidRPr="00095D33" w:rsidRDefault="004F7DA5" w:rsidP="004F7DA5">
      <w:pPr>
        <w:spacing w:after="0" w:line="240" w:lineRule="auto"/>
        <w:jc w:val="center"/>
        <w:rPr>
          <w:rFonts w:ascii="Georgia" w:hAnsi="Georgia" w:cs="Times New Roman"/>
          <w:b/>
          <w:szCs w:val="24"/>
        </w:rPr>
      </w:pPr>
      <w:r w:rsidRPr="00095D33">
        <w:rPr>
          <w:rFonts w:ascii="Georgia" w:hAnsi="Georgia" w:cs="Times New Roman"/>
          <w:b/>
          <w:szCs w:val="24"/>
        </w:rPr>
        <w:t>n=190</w:t>
      </w:r>
    </w:p>
    <w:tbl>
      <w:tblPr>
        <w:tblStyle w:val="LightShading1"/>
        <w:tblW w:w="0" w:type="auto"/>
        <w:jc w:val="center"/>
        <w:tblInd w:w="-378" w:type="dxa"/>
        <w:tblLook w:val="04A0"/>
      </w:tblPr>
      <w:tblGrid>
        <w:gridCol w:w="2772"/>
        <w:gridCol w:w="2394"/>
        <w:gridCol w:w="2565"/>
      </w:tblGrid>
      <w:tr w:rsidR="004F7DA5" w:rsidRPr="000D054C" w:rsidTr="004F7DA5">
        <w:trPr>
          <w:cnfStyle w:val="100000000000"/>
          <w:jc w:val="center"/>
        </w:trPr>
        <w:tc>
          <w:tcPr>
            <w:cnfStyle w:val="001000000000"/>
            <w:tcW w:w="2772" w:type="dxa"/>
          </w:tcPr>
          <w:p w:rsidR="004F7DA5" w:rsidRPr="00095D33" w:rsidRDefault="004F7DA5" w:rsidP="004F7DA5">
            <w:pPr>
              <w:jc w:val="center"/>
              <w:rPr>
                <w:rFonts w:ascii="Georgia" w:hAnsi="Georgia" w:cs="Times New Roman"/>
                <w:sz w:val="20"/>
                <w:szCs w:val="24"/>
              </w:rPr>
            </w:pPr>
          </w:p>
        </w:tc>
        <w:tc>
          <w:tcPr>
            <w:tcW w:w="2394" w:type="dxa"/>
          </w:tcPr>
          <w:p w:rsidR="004F7DA5" w:rsidRPr="00095D33" w:rsidRDefault="00634C1F" w:rsidP="004F7DA5">
            <w:pPr>
              <w:jc w:val="center"/>
              <w:cnfStyle w:val="100000000000"/>
              <w:rPr>
                <w:rFonts w:ascii="Georgia" w:hAnsi="Georgia" w:cs="Times New Roman"/>
                <w:sz w:val="20"/>
                <w:szCs w:val="24"/>
                <w:lang w:val="en-US"/>
              </w:rPr>
            </w:pPr>
            <w:r w:rsidRPr="00095D33">
              <w:rPr>
                <w:rFonts w:ascii="Georgia" w:hAnsi="Georgia" w:cs="Times New Roman"/>
                <w:sz w:val="20"/>
                <w:szCs w:val="24"/>
                <w:lang w:val="en-US"/>
              </w:rPr>
              <w:t>N</w:t>
            </w:r>
          </w:p>
        </w:tc>
        <w:tc>
          <w:tcPr>
            <w:tcW w:w="2565" w:type="dxa"/>
          </w:tcPr>
          <w:p w:rsidR="004F7DA5" w:rsidRPr="00095D33" w:rsidRDefault="004F7DA5" w:rsidP="004F7DA5">
            <w:pPr>
              <w:jc w:val="center"/>
              <w:cnfStyle w:val="100000000000"/>
              <w:rPr>
                <w:rFonts w:ascii="Georgia" w:hAnsi="Georgia" w:cs="Times New Roman"/>
                <w:sz w:val="20"/>
                <w:szCs w:val="24"/>
              </w:rPr>
            </w:pPr>
            <w:r w:rsidRPr="00095D33">
              <w:rPr>
                <w:rFonts w:ascii="Georgia" w:hAnsi="Georgia" w:cs="Times New Roman"/>
                <w:sz w:val="20"/>
                <w:szCs w:val="24"/>
              </w:rPr>
              <w:t>%</w:t>
            </w:r>
          </w:p>
        </w:tc>
      </w:tr>
      <w:tr w:rsidR="004F7DA5" w:rsidRPr="000D054C" w:rsidTr="004F7DA5">
        <w:trPr>
          <w:cnfStyle w:val="000000100000"/>
          <w:jc w:val="center"/>
        </w:trPr>
        <w:tc>
          <w:tcPr>
            <w:cnfStyle w:val="001000000000"/>
            <w:tcW w:w="2772" w:type="dxa"/>
            <w:shd w:val="clear" w:color="auto" w:fill="auto"/>
          </w:tcPr>
          <w:p w:rsidR="004F7DA5" w:rsidRPr="00095D33" w:rsidRDefault="004F7DA5" w:rsidP="004F7DA5">
            <w:pPr>
              <w:jc w:val="center"/>
              <w:rPr>
                <w:rFonts w:ascii="Georgia" w:hAnsi="Georgia" w:cs="Times New Roman"/>
                <w:sz w:val="20"/>
                <w:szCs w:val="24"/>
              </w:rPr>
            </w:pPr>
            <w:r w:rsidRPr="00095D33">
              <w:rPr>
                <w:rFonts w:ascii="Georgia" w:hAnsi="Georgia" w:cs="Times New Roman"/>
                <w:sz w:val="20"/>
                <w:szCs w:val="24"/>
              </w:rPr>
              <w:t>Sangat Buruk</w:t>
            </w:r>
          </w:p>
        </w:tc>
        <w:tc>
          <w:tcPr>
            <w:tcW w:w="2394" w:type="dxa"/>
            <w:shd w:val="clear" w:color="auto" w:fill="auto"/>
          </w:tcPr>
          <w:p w:rsidR="004F7DA5" w:rsidRPr="00095D33" w:rsidRDefault="004F7DA5" w:rsidP="004F7DA5">
            <w:pPr>
              <w:jc w:val="center"/>
              <w:cnfStyle w:val="000000100000"/>
              <w:rPr>
                <w:rFonts w:ascii="Georgia" w:hAnsi="Georgia" w:cs="Times New Roman"/>
                <w:sz w:val="20"/>
                <w:szCs w:val="24"/>
              </w:rPr>
            </w:pPr>
            <w:r w:rsidRPr="00095D33">
              <w:rPr>
                <w:rFonts w:ascii="Georgia" w:hAnsi="Georgia" w:cs="Times New Roman"/>
                <w:sz w:val="20"/>
                <w:szCs w:val="24"/>
              </w:rPr>
              <w:t>0</w:t>
            </w:r>
          </w:p>
        </w:tc>
        <w:tc>
          <w:tcPr>
            <w:tcW w:w="2565" w:type="dxa"/>
            <w:shd w:val="clear" w:color="auto" w:fill="auto"/>
          </w:tcPr>
          <w:p w:rsidR="004F7DA5" w:rsidRPr="00095D33" w:rsidRDefault="004F7DA5" w:rsidP="004F7DA5">
            <w:pPr>
              <w:jc w:val="center"/>
              <w:cnfStyle w:val="000000100000"/>
              <w:rPr>
                <w:rFonts w:ascii="Georgia" w:hAnsi="Georgia" w:cs="Times New Roman"/>
                <w:sz w:val="20"/>
                <w:szCs w:val="24"/>
              </w:rPr>
            </w:pPr>
            <w:r w:rsidRPr="00095D33">
              <w:rPr>
                <w:rFonts w:ascii="Georgia" w:hAnsi="Georgia" w:cs="Times New Roman"/>
                <w:sz w:val="20"/>
                <w:szCs w:val="24"/>
              </w:rPr>
              <w:t>0</w:t>
            </w:r>
            <w:r w:rsidRPr="00095D33">
              <w:rPr>
                <w:rFonts w:ascii="Georgia" w:hAnsi="Georgia" w:cs="Times New Roman"/>
                <w:sz w:val="20"/>
                <w:szCs w:val="24"/>
                <w:lang w:val="en-US"/>
              </w:rPr>
              <w:t>,</w:t>
            </w:r>
            <w:r w:rsidRPr="00095D33">
              <w:rPr>
                <w:rFonts w:ascii="Georgia" w:hAnsi="Georgia" w:cs="Times New Roman"/>
                <w:sz w:val="20"/>
                <w:szCs w:val="24"/>
              </w:rPr>
              <w:t>0</w:t>
            </w:r>
          </w:p>
        </w:tc>
      </w:tr>
      <w:tr w:rsidR="004F7DA5" w:rsidRPr="000D054C" w:rsidTr="004F7DA5">
        <w:trPr>
          <w:jc w:val="center"/>
        </w:trPr>
        <w:tc>
          <w:tcPr>
            <w:cnfStyle w:val="001000000000"/>
            <w:tcW w:w="2772" w:type="dxa"/>
            <w:shd w:val="clear" w:color="auto" w:fill="auto"/>
          </w:tcPr>
          <w:p w:rsidR="004F7DA5" w:rsidRPr="00095D33" w:rsidRDefault="004F7DA5" w:rsidP="004F7DA5">
            <w:pPr>
              <w:jc w:val="center"/>
              <w:rPr>
                <w:rFonts w:ascii="Georgia" w:hAnsi="Georgia" w:cs="Times New Roman"/>
                <w:sz w:val="20"/>
                <w:szCs w:val="24"/>
              </w:rPr>
            </w:pPr>
            <w:r w:rsidRPr="00095D33">
              <w:rPr>
                <w:rFonts w:ascii="Georgia" w:hAnsi="Georgia" w:cs="Times New Roman"/>
                <w:sz w:val="20"/>
                <w:szCs w:val="24"/>
              </w:rPr>
              <w:t>Buruk</w:t>
            </w:r>
          </w:p>
        </w:tc>
        <w:tc>
          <w:tcPr>
            <w:tcW w:w="2394" w:type="dxa"/>
            <w:shd w:val="clear" w:color="auto" w:fill="auto"/>
          </w:tcPr>
          <w:p w:rsidR="004F7DA5" w:rsidRPr="00095D33" w:rsidRDefault="004F7DA5" w:rsidP="004F7DA5">
            <w:pPr>
              <w:jc w:val="center"/>
              <w:cnfStyle w:val="000000000000"/>
              <w:rPr>
                <w:rFonts w:ascii="Georgia" w:hAnsi="Georgia" w:cs="Times New Roman"/>
                <w:sz w:val="20"/>
                <w:szCs w:val="24"/>
              </w:rPr>
            </w:pPr>
            <w:r w:rsidRPr="00095D33">
              <w:rPr>
                <w:rFonts w:ascii="Georgia" w:hAnsi="Georgia" w:cs="Times New Roman"/>
                <w:sz w:val="20"/>
                <w:szCs w:val="24"/>
              </w:rPr>
              <w:t>10</w:t>
            </w:r>
          </w:p>
        </w:tc>
        <w:tc>
          <w:tcPr>
            <w:tcW w:w="2565" w:type="dxa"/>
            <w:shd w:val="clear" w:color="auto" w:fill="auto"/>
          </w:tcPr>
          <w:p w:rsidR="004F7DA5" w:rsidRPr="00095D33" w:rsidRDefault="004F7DA5" w:rsidP="004F7DA5">
            <w:pPr>
              <w:jc w:val="center"/>
              <w:cnfStyle w:val="000000000000"/>
              <w:rPr>
                <w:rFonts w:ascii="Georgia" w:hAnsi="Georgia" w:cs="Times New Roman"/>
                <w:sz w:val="20"/>
                <w:szCs w:val="24"/>
              </w:rPr>
            </w:pPr>
            <w:r w:rsidRPr="00095D33">
              <w:rPr>
                <w:rFonts w:ascii="Georgia" w:hAnsi="Georgia" w:cs="Times New Roman"/>
                <w:sz w:val="20"/>
                <w:szCs w:val="24"/>
              </w:rPr>
              <w:t>5</w:t>
            </w:r>
            <w:r w:rsidRPr="00095D33">
              <w:rPr>
                <w:rFonts w:ascii="Georgia" w:hAnsi="Georgia" w:cs="Times New Roman"/>
                <w:sz w:val="20"/>
                <w:szCs w:val="24"/>
                <w:lang w:val="en-US"/>
              </w:rPr>
              <w:t>,</w:t>
            </w:r>
            <w:r w:rsidRPr="00095D33">
              <w:rPr>
                <w:rFonts w:ascii="Georgia" w:hAnsi="Georgia" w:cs="Times New Roman"/>
                <w:sz w:val="20"/>
                <w:szCs w:val="24"/>
              </w:rPr>
              <w:t>3</w:t>
            </w:r>
          </w:p>
        </w:tc>
      </w:tr>
      <w:tr w:rsidR="004F7DA5" w:rsidRPr="000D054C" w:rsidTr="004F7DA5">
        <w:trPr>
          <w:cnfStyle w:val="000000100000"/>
          <w:jc w:val="center"/>
        </w:trPr>
        <w:tc>
          <w:tcPr>
            <w:cnfStyle w:val="001000000000"/>
            <w:tcW w:w="2772" w:type="dxa"/>
            <w:shd w:val="clear" w:color="auto" w:fill="auto"/>
          </w:tcPr>
          <w:p w:rsidR="004F7DA5" w:rsidRPr="00095D33" w:rsidRDefault="004F7DA5" w:rsidP="004F7DA5">
            <w:pPr>
              <w:jc w:val="center"/>
              <w:rPr>
                <w:rFonts w:ascii="Georgia" w:hAnsi="Georgia" w:cs="Times New Roman"/>
                <w:sz w:val="20"/>
                <w:szCs w:val="24"/>
              </w:rPr>
            </w:pPr>
            <w:r w:rsidRPr="00095D33">
              <w:rPr>
                <w:rFonts w:ascii="Georgia" w:hAnsi="Georgia" w:cs="Times New Roman"/>
                <w:sz w:val="20"/>
                <w:szCs w:val="24"/>
              </w:rPr>
              <w:t>Baik</w:t>
            </w:r>
          </w:p>
        </w:tc>
        <w:tc>
          <w:tcPr>
            <w:tcW w:w="2394" w:type="dxa"/>
            <w:shd w:val="clear" w:color="auto" w:fill="auto"/>
          </w:tcPr>
          <w:p w:rsidR="004F7DA5" w:rsidRPr="00095D33" w:rsidRDefault="004F7DA5" w:rsidP="004F7DA5">
            <w:pPr>
              <w:jc w:val="center"/>
              <w:cnfStyle w:val="000000100000"/>
              <w:rPr>
                <w:rFonts w:ascii="Georgia" w:hAnsi="Georgia" w:cs="Times New Roman"/>
                <w:sz w:val="20"/>
                <w:szCs w:val="24"/>
              </w:rPr>
            </w:pPr>
            <w:r w:rsidRPr="00095D33">
              <w:rPr>
                <w:rFonts w:ascii="Georgia" w:hAnsi="Georgia" w:cs="Times New Roman"/>
                <w:sz w:val="20"/>
                <w:szCs w:val="24"/>
              </w:rPr>
              <w:t>176</w:t>
            </w:r>
          </w:p>
        </w:tc>
        <w:tc>
          <w:tcPr>
            <w:tcW w:w="2565" w:type="dxa"/>
            <w:shd w:val="clear" w:color="auto" w:fill="auto"/>
          </w:tcPr>
          <w:p w:rsidR="004F7DA5" w:rsidRPr="00095D33" w:rsidRDefault="004F7DA5" w:rsidP="004F7DA5">
            <w:pPr>
              <w:jc w:val="center"/>
              <w:cnfStyle w:val="000000100000"/>
              <w:rPr>
                <w:rFonts w:ascii="Georgia" w:hAnsi="Georgia" w:cs="Times New Roman"/>
                <w:sz w:val="20"/>
                <w:szCs w:val="24"/>
              </w:rPr>
            </w:pPr>
            <w:r w:rsidRPr="00095D33">
              <w:rPr>
                <w:rFonts w:ascii="Georgia" w:hAnsi="Georgia" w:cs="Times New Roman"/>
                <w:sz w:val="20"/>
                <w:szCs w:val="24"/>
              </w:rPr>
              <w:t>92</w:t>
            </w:r>
            <w:r w:rsidRPr="00095D33">
              <w:rPr>
                <w:rFonts w:ascii="Georgia" w:hAnsi="Georgia" w:cs="Times New Roman"/>
                <w:sz w:val="20"/>
                <w:szCs w:val="24"/>
                <w:lang w:val="en-US"/>
              </w:rPr>
              <w:t>,</w:t>
            </w:r>
            <w:r w:rsidRPr="00095D33">
              <w:rPr>
                <w:rFonts w:ascii="Georgia" w:hAnsi="Georgia" w:cs="Times New Roman"/>
                <w:sz w:val="20"/>
                <w:szCs w:val="24"/>
              </w:rPr>
              <w:t>6</w:t>
            </w:r>
          </w:p>
        </w:tc>
      </w:tr>
      <w:tr w:rsidR="004F7DA5" w:rsidRPr="000D054C" w:rsidTr="004F7DA5">
        <w:trPr>
          <w:jc w:val="center"/>
        </w:trPr>
        <w:tc>
          <w:tcPr>
            <w:cnfStyle w:val="001000000000"/>
            <w:tcW w:w="2772" w:type="dxa"/>
            <w:tcBorders>
              <w:bottom w:val="single" w:sz="4" w:space="0" w:color="auto"/>
            </w:tcBorders>
            <w:shd w:val="clear" w:color="auto" w:fill="auto"/>
          </w:tcPr>
          <w:p w:rsidR="004F7DA5" w:rsidRPr="00095D33" w:rsidRDefault="004F7DA5" w:rsidP="004F7DA5">
            <w:pPr>
              <w:jc w:val="center"/>
              <w:rPr>
                <w:rFonts w:ascii="Georgia" w:hAnsi="Georgia" w:cs="Times New Roman"/>
                <w:sz w:val="20"/>
                <w:szCs w:val="24"/>
              </w:rPr>
            </w:pPr>
            <w:r w:rsidRPr="00095D33">
              <w:rPr>
                <w:rFonts w:ascii="Georgia" w:hAnsi="Georgia" w:cs="Times New Roman"/>
                <w:sz w:val="20"/>
                <w:szCs w:val="24"/>
              </w:rPr>
              <w:t>Sangat Baik</w:t>
            </w:r>
          </w:p>
        </w:tc>
        <w:tc>
          <w:tcPr>
            <w:tcW w:w="2394" w:type="dxa"/>
            <w:tcBorders>
              <w:bottom w:val="single" w:sz="4" w:space="0" w:color="auto"/>
            </w:tcBorders>
            <w:shd w:val="clear" w:color="auto" w:fill="auto"/>
          </w:tcPr>
          <w:p w:rsidR="004F7DA5" w:rsidRPr="00095D33" w:rsidRDefault="004F7DA5" w:rsidP="004F7DA5">
            <w:pPr>
              <w:jc w:val="center"/>
              <w:cnfStyle w:val="000000000000"/>
              <w:rPr>
                <w:rFonts w:ascii="Georgia" w:hAnsi="Georgia" w:cs="Times New Roman"/>
                <w:sz w:val="20"/>
                <w:szCs w:val="24"/>
              </w:rPr>
            </w:pPr>
            <w:r w:rsidRPr="00095D33">
              <w:rPr>
                <w:rFonts w:ascii="Georgia" w:hAnsi="Georgia" w:cs="Times New Roman"/>
                <w:sz w:val="20"/>
                <w:szCs w:val="24"/>
              </w:rPr>
              <w:t>4</w:t>
            </w:r>
          </w:p>
        </w:tc>
        <w:tc>
          <w:tcPr>
            <w:tcW w:w="2565" w:type="dxa"/>
            <w:tcBorders>
              <w:bottom w:val="single" w:sz="4" w:space="0" w:color="auto"/>
            </w:tcBorders>
            <w:shd w:val="clear" w:color="auto" w:fill="auto"/>
          </w:tcPr>
          <w:p w:rsidR="004F7DA5" w:rsidRPr="00095D33" w:rsidRDefault="004F7DA5" w:rsidP="004F7DA5">
            <w:pPr>
              <w:jc w:val="center"/>
              <w:cnfStyle w:val="000000000000"/>
              <w:rPr>
                <w:rFonts w:ascii="Georgia" w:hAnsi="Georgia" w:cs="Times New Roman"/>
                <w:sz w:val="20"/>
                <w:szCs w:val="24"/>
              </w:rPr>
            </w:pPr>
            <w:r w:rsidRPr="00095D33">
              <w:rPr>
                <w:rFonts w:ascii="Georgia" w:hAnsi="Georgia" w:cs="Times New Roman"/>
                <w:sz w:val="20"/>
                <w:szCs w:val="24"/>
              </w:rPr>
              <w:t>2</w:t>
            </w:r>
            <w:r w:rsidRPr="00095D33">
              <w:rPr>
                <w:rFonts w:ascii="Georgia" w:hAnsi="Georgia" w:cs="Times New Roman"/>
                <w:sz w:val="20"/>
                <w:szCs w:val="24"/>
                <w:lang w:val="en-US"/>
              </w:rPr>
              <w:t>,</w:t>
            </w:r>
            <w:r w:rsidRPr="00095D33">
              <w:rPr>
                <w:rFonts w:ascii="Georgia" w:hAnsi="Georgia" w:cs="Times New Roman"/>
                <w:sz w:val="20"/>
                <w:szCs w:val="24"/>
              </w:rPr>
              <w:t>1</w:t>
            </w:r>
          </w:p>
        </w:tc>
      </w:tr>
      <w:tr w:rsidR="004F7DA5" w:rsidRPr="000D054C" w:rsidTr="004F7DA5">
        <w:trPr>
          <w:cnfStyle w:val="000000100000"/>
          <w:jc w:val="center"/>
        </w:trPr>
        <w:tc>
          <w:tcPr>
            <w:cnfStyle w:val="001000000000"/>
            <w:tcW w:w="2772" w:type="dxa"/>
            <w:tcBorders>
              <w:top w:val="single" w:sz="4" w:space="0" w:color="auto"/>
              <w:bottom w:val="single" w:sz="8" w:space="0" w:color="000000" w:themeColor="text1"/>
            </w:tcBorders>
            <w:shd w:val="clear" w:color="auto" w:fill="auto"/>
          </w:tcPr>
          <w:p w:rsidR="004F7DA5" w:rsidRPr="00095D33" w:rsidRDefault="004F7DA5" w:rsidP="004F7DA5">
            <w:pPr>
              <w:jc w:val="center"/>
              <w:rPr>
                <w:rFonts w:ascii="Georgia" w:hAnsi="Georgia" w:cs="Times New Roman"/>
                <w:sz w:val="20"/>
                <w:szCs w:val="24"/>
              </w:rPr>
            </w:pPr>
            <w:r w:rsidRPr="00095D33">
              <w:rPr>
                <w:rFonts w:ascii="Georgia" w:hAnsi="Georgia" w:cs="Times New Roman"/>
                <w:sz w:val="20"/>
                <w:szCs w:val="24"/>
              </w:rPr>
              <w:t>Total</w:t>
            </w:r>
          </w:p>
        </w:tc>
        <w:tc>
          <w:tcPr>
            <w:tcW w:w="2394" w:type="dxa"/>
            <w:tcBorders>
              <w:top w:val="single" w:sz="4" w:space="0" w:color="auto"/>
              <w:bottom w:val="single" w:sz="8" w:space="0" w:color="000000" w:themeColor="text1"/>
            </w:tcBorders>
            <w:shd w:val="clear" w:color="auto" w:fill="auto"/>
          </w:tcPr>
          <w:p w:rsidR="004F7DA5" w:rsidRPr="00095D33" w:rsidRDefault="004F7DA5" w:rsidP="004F7DA5">
            <w:pPr>
              <w:jc w:val="center"/>
              <w:cnfStyle w:val="000000100000"/>
              <w:rPr>
                <w:rFonts w:ascii="Georgia" w:hAnsi="Georgia" w:cs="Times New Roman"/>
                <w:sz w:val="20"/>
                <w:szCs w:val="24"/>
              </w:rPr>
            </w:pPr>
            <w:r w:rsidRPr="00095D33">
              <w:rPr>
                <w:rFonts w:ascii="Georgia" w:hAnsi="Georgia" w:cs="Times New Roman"/>
                <w:sz w:val="20"/>
                <w:szCs w:val="24"/>
              </w:rPr>
              <w:t>190</w:t>
            </w:r>
          </w:p>
        </w:tc>
        <w:tc>
          <w:tcPr>
            <w:tcW w:w="2565" w:type="dxa"/>
            <w:tcBorders>
              <w:top w:val="single" w:sz="4" w:space="0" w:color="auto"/>
              <w:bottom w:val="single" w:sz="8" w:space="0" w:color="000000" w:themeColor="text1"/>
            </w:tcBorders>
            <w:shd w:val="clear" w:color="auto" w:fill="auto"/>
          </w:tcPr>
          <w:p w:rsidR="004F7DA5" w:rsidRPr="00095D33" w:rsidRDefault="004F7DA5" w:rsidP="004F7DA5">
            <w:pPr>
              <w:jc w:val="center"/>
              <w:cnfStyle w:val="000000100000"/>
              <w:rPr>
                <w:rFonts w:ascii="Georgia" w:hAnsi="Georgia" w:cs="Times New Roman"/>
                <w:sz w:val="20"/>
                <w:szCs w:val="24"/>
              </w:rPr>
            </w:pPr>
            <w:r w:rsidRPr="00095D33">
              <w:rPr>
                <w:rFonts w:ascii="Georgia" w:hAnsi="Georgia" w:cs="Times New Roman"/>
                <w:sz w:val="20"/>
                <w:szCs w:val="24"/>
              </w:rPr>
              <w:t>100</w:t>
            </w:r>
            <w:r w:rsidRPr="00095D33">
              <w:rPr>
                <w:rFonts w:ascii="Georgia" w:hAnsi="Georgia" w:cs="Times New Roman"/>
                <w:sz w:val="20"/>
                <w:szCs w:val="24"/>
                <w:lang w:val="en-US"/>
              </w:rPr>
              <w:t>,</w:t>
            </w:r>
            <w:r w:rsidRPr="00095D33">
              <w:rPr>
                <w:rFonts w:ascii="Georgia" w:hAnsi="Georgia" w:cs="Times New Roman"/>
                <w:sz w:val="20"/>
                <w:szCs w:val="24"/>
              </w:rPr>
              <w:t>0</w:t>
            </w:r>
          </w:p>
        </w:tc>
      </w:tr>
    </w:tbl>
    <w:p w:rsidR="004F7DA5" w:rsidRPr="000D054C" w:rsidRDefault="004F7DA5" w:rsidP="004F7DA5">
      <w:pPr>
        <w:spacing w:after="0" w:line="240" w:lineRule="auto"/>
        <w:jc w:val="both"/>
        <w:rPr>
          <w:rFonts w:ascii="Georgia" w:hAnsi="Georgia" w:cs="Times New Roman"/>
          <w:sz w:val="24"/>
          <w:szCs w:val="24"/>
        </w:rPr>
      </w:pPr>
    </w:p>
    <w:p w:rsidR="004F7DA5" w:rsidRPr="00A0238C" w:rsidRDefault="004F7DA5" w:rsidP="00A0238C">
      <w:pPr>
        <w:spacing w:after="0" w:line="480" w:lineRule="auto"/>
        <w:jc w:val="both"/>
        <w:rPr>
          <w:rFonts w:ascii="Georgia" w:hAnsi="Georgia" w:cs="Times New Roman"/>
          <w:sz w:val="24"/>
          <w:szCs w:val="24"/>
          <w:lang w:val="en-US"/>
        </w:rPr>
      </w:pPr>
      <w:r>
        <w:rPr>
          <w:rFonts w:ascii="Georgia" w:hAnsi="Georgia" w:cs="Times New Roman"/>
          <w:sz w:val="24"/>
          <w:szCs w:val="24"/>
          <w:lang w:val="en-US"/>
        </w:rPr>
        <w:t xml:space="preserve">      </w:t>
      </w:r>
      <w:r w:rsidRPr="000D054C">
        <w:rPr>
          <w:rFonts w:ascii="Georgia" w:hAnsi="Georgia" w:cs="Times New Roman"/>
          <w:sz w:val="24"/>
          <w:szCs w:val="24"/>
        </w:rPr>
        <w:t xml:space="preserve">Tabel </w:t>
      </w:r>
      <w:r w:rsidR="0085621A">
        <w:rPr>
          <w:rFonts w:ascii="Georgia" w:hAnsi="Georgia" w:cs="Times New Roman"/>
          <w:sz w:val="24"/>
          <w:szCs w:val="24"/>
          <w:lang w:val="en-US"/>
        </w:rPr>
        <w:t>2</w:t>
      </w:r>
      <w:r w:rsidRPr="000D054C">
        <w:rPr>
          <w:rFonts w:ascii="Georgia" w:hAnsi="Georgia" w:cs="Times New Roman"/>
          <w:sz w:val="24"/>
          <w:szCs w:val="24"/>
        </w:rPr>
        <w:t xml:space="preserve"> menunjukkan pada penelitian ini paling banyak berpersepsi baik terhadap individu yang memiliki gangguan kesehatan jiwa yai</w:t>
      </w:r>
      <w:r>
        <w:rPr>
          <w:rFonts w:ascii="Georgia" w:hAnsi="Georgia" w:cs="Times New Roman"/>
          <w:sz w:val="24"/>
          <w:szCs w:val="24"/>
        </w:rPr>
        <w:t>tu 176 siswa (93</w:t>
      </w:r>
      <w:r>
        <w:rPr>
          <w:rFonts w:ascii="Georgia" w:hAnsi="Georgia" w:cs="Times New Roman"/>
          <w:sz w:val="24"/>
          <w:szCs w:val="24"/>
          <w:lang w:val="en-US"/>
        </w:rPr>
        <w:t>,</w:t>
      </w:r>
      <w:r>
        <w:rPr>
          <w:rFonts w:ascii="Georgia" w:hAnsi="Georgia" w:cs="Times New Roman"/>
          <w:sz w:val="24"/>
          <w:szCs w:val="24"/>
        </w:rPr>
        <w:t>6%)</w:t>
      </w:r>
      <w:r>
        <w:rPr>
          <w:rFonts w:ascii="Georgia" w:hAnsi="Georgia" w:cs="Times New Roman"/>
          <w:sz w:val="24"/>
          <w:szCs w:val="24"/>
          <w:lang w:val="en-US"/>
        </w:rPr>
        <w:t xml:space="preserve"> dan</w:t>
      </w:r>
      <w:r w:rsidRPr="000D054C">
        <w:rPr>
          <w:rFonts w:ascii="Georgia" w:hAnsi="Georgia" w:cs="Times New Roman"/>
          <w:sz w:val="24"/>
          <w:szCs w:val="24"/>
        </w:rPr>
        <w:t xml:space="preserve"> tidak ada yang berpersepsi sangat buruk.</w:t>
      </w:r>
      <w:r>
        <w:rPr>
          <w:rFonts w:ascii="Georgia" w:hAnsi="Georgia" w:cs="Times New Roman"/>
          <w:sz w:val="24"/>
          <w:szCs w:val="24"/>
          <w:lang w:val="en-US"/>
        </w:rPr>
        <w:t xml:space="preserve"> Meskipun demikian masih ada 10 siswa (5,3%) yang berpersepsi buruk.</w:t>
      </w:r>
    </w:p>
    <w:p w:rsidR="00693D49" w:rsidRDefault="00693D49" w:rsidP="00824604">
      <w:pPr>
        <w:spacing w:after="0" w:line="240" w:lineRule="auto"/>
        <w:jc w:val="center"/>
        <w:rPr>
          <w:rFonts w:ascii="Georgia" w:hAnsi="Georgia" w:cs="Times New Roman"/>
          <w:b/>
          <w:sz w:val="24"/>
          <w:szCs w:val="24"/>
          <w:lang w:val="en-US"/>
        </w:rPr>
      </w:pPr>
    </w:p>
    <w:p w:rsidR="000D054C" w:rsidRPr="00095D33" w:rsidRDefault="0085621A" w:rsidP="00824604">
      <w:pPr>
        <w:spacing w:after="0" w:line="240" w:lineRule="auto"/>
        <w:jc w:val="center"/>
        <w:rPr>
          <w:rFonts w:ascii="Georgia" w:hAnsi="Georgia" w:cs="Times New Roman"/>
          <w:b/>
          <w:szCs w:val="24"/>
        </w:rPr>
      </w:pPr>
      <w:r w:rsidRPr="00095D33">
        <w:rPr>
          <w:rFonts w:ascii="Georgia" w:hAnsi="Georgia" w:cs="Times New Roman"/>
          <w:b/>
          <w:szCs w:val="24"/>
          <w:lang w:val="en-US"/>
        </w:rPr>
        <w:t>Tabel 3</w:t>
      </w:r>
      <w:r w:rsidR="000D054C" w:rsidRPr="00095D33">
        <w:rPr>
          <w:rFonts w:ascii="Georgia" w:hAnsi="Georgia" w:cs="Times New Roman"/>
          <w:b/>
          <w:szCs w:val="24"/>
          <w:lang w:val="en-US"/>
        </w:rPr>
        <w:t xml:space="preserve"> </w:t>
      </w:r>
      <w:r w:rsidR="000D054C" w:rsidRPr="00095D33">
        <w:rPr>
          <w:rFonts w:ascii="Georgia" w:hAnsi="Georgia" w:cs="Times New Roman"/>
          <w:b/>
          <w:szCs w:val="24"/>
        </w:rPr>
        <w:t xml:space="preserve">Distribusi Frekuensi </w:t>
      </w:r>
      <w:r w:rsidR="000D054C" w:rsidRPr="00095D33">
        <w:rPr>
          <w:rFonts w:ascii="Georgia" w:hAnsi="Georgia" w:cs="Times New Roman"/>
          <w:b/>
          <w:i/>
          <w:szCs w:val="24"/>
        </w:rPr>
        <w:t>Self Perception</w:t>
      </w:r>
      <w:r w:rsidR="000D054C" w:rsidRPr="00095D33">
        <w:rPr>
          <w:rFonts w:ascii="Georgia" w:hAnsi="Georgia" w:cs="Times New Roman"/>
          <w:b/>
          <w:szCs w:val="24"/>
        </w:rPr>
        <w:t xml:space="preserve"> dan </w:t>
      </w:r>
      <w:r w:rsidR="000D054C" w:rsidRPr="00095D33">
        <w:rPr>
          <w:rFonts w:ascii="Georgia" w:hAnsi="Georgia" w:cs="Times New Roman"/>
          <w:b/>
          <w:i/>
          <w:szCs w:val="24"/>
        </w:rPr>
        <w:t xml:space="preserve">External Perception </w:t>
      </w:r>
      <w:r w:rsidR="000D054C" w:rsidRPr="00095D33">
        <w:rPr>
          <w:rFonts w:ascii="Georgia" w:hAnsi="Georgia" w:cs="Times New Roman"/>
          <w:b/>
          <w:szCs w:val="24"/>
        </w:rPr>
        <w:t>Siswa SMA Negeri di Kota Bandung Terhadap Individu yang Memiliki Gangguan Kesehatan Jiwa</w:t>
      </w:r>
    </w:p>
    <w:p w:rsidR="000D054C" w:rsidRPr="00095D33" w:rsidRDefault="000D054C" w:rsidP="00824604">
      <w:pPr>
        <w:spacing w:after="0" w:line="240" w:lineRule="auto"/>
        <w:jc w:val="center"/>
        <w:rPr>
          <w:rFonts w:ascii="Georgia" w:hAnsi="Georgia" w:cs="Times New Roman"/>
          <w:b/>
          <w:szCs w:val="24"/>
        </w:rPr>
      </w:pPr>
      <w:r w:rsidRPr="00095D33">
        <w:rPr>
          <w:rFonts w:ascii="Georgia" w:hAnsi="Georgia" w:cs="Times New Roman"/>
          <w:b/>
          <w:szCs w:val="24"/>
        </w:rPr>
        <w:t>n=190</w:t>
      </w:r>
    </w:p>
    <w:tbl>
      <w:tblPr>
        <w:tblStyle w:val="TableGrid"/>
        <w:tblW w:w="0" w:type="auto"/>
        <w:jc w:val="center"/>
        <w:tblInd w:w="21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894"/>
        <w:gridCol w:w="2550"/>
        <w:gridCol w:w="2214"/>
      </w:tblGrid>
      <w:tr w:rsidR="000D054C" w:rsidRPr="00095D33" w:rsidTr="00824604">
        <w:trPr>
          <w:jc w:val="center"/>
        </w:trPr>
        <w:tc>
          <w:tcPr>
            <w:tcW w:w="2894" w:type="dxa"/>
            <w:tcBorders>
              <w:top w:val="single" w:sz="4" w:space="0" w:color="auto"/>
              <w:bottom w:val="single" w:sz="4" w:space="0" w:color="auto"/>
            </w:tcBorders>
          </w:tcPr>
          <w:p w:rsidR="000D054C" w:rsidRPr="00095D33" w:rsidRDefault="000D054C" w:rsidP="00824604">
            <w:pPr>
              <w:jc w:val="center"/>
              <w:rPr>
                <w:rFonts w:ascii="Georgia" w:hAnsi="Georgia" w:cs="Times New Roman"/>
                <w:b/>
                <w:sz w:val="20"/>
                <w:szCs w:val="20"/>
              </w:rPr>
            </w:pPr>
          </w:p>
        </w:tc>
        <w:tc>
          <w:tcPr>
            <w:tcW w:w="2550" w:type="dxa"/>
            <w:tcBorders>
              <w:top w:val="single" w:sz="4" w:space="0" w:color="auto"/>
              <w:bottom w:val="single" w:sz="4" w:space="0" w:color="auto"/>
            </w:tcBorders>
          </w:tcPr>
          <w:p w:rsidR="000D054C" w:rsidRPr="00095D33" w:rsidRDefault="00634C1F" w:rsidP="00824604">
            <w:pPr>
              <w:jc w:val="center"/>
              <w:rPr>
                <w:rFonts w:ascii="Georgia" w:hAnsi="Georgia" w:cs="Times New Roman"/>
                <w:b/>
                <w:sz w:val="20"/>
                <w:szCs w:val="20"/>
                <w:lang w:val="en-US"/>
              </w:rPr>
            </w:pPr>
            <w:r w:rsidRPr="00095D33">
              <w:rPr>
                <w:rFonts w:ascii="Georgia" w:hAnsi="Georgia" w:cs="Times New Roman"/>
                <w:b/>
                <w:sz w:val="20"/>
                <w:szCs w:val="20"/>
                <w:lang w:val="en-US"/>
              </w:rPr>
              <w:t>N</w:t>
            </w:r>
          </w:p>
        </w:tc>
        <w:tc>
          <w:tcPr>
            <w:tcW w:w="2214" w:type="dxa"/>
            <w:tcBorders>
              <w:top w:val="single" w:sz="4" w:space="0" w:color="auto"/>
              <w:bottom w:val="single" w:sz="4" w:space="0" w:color="auto"/>
            </w:tcBorders>
          </w:tcPr>
          <w:p w:rsidR="000D054C" w:rsidRPr="00095D33" w:rsidRDefault="000D054C" w:rsidP="00824604">
            <w:pPr>
              <w:jc w:val="center"/>
              <w:rPr>
                <w:rFonts w:ascii="Georgia" w:hAnsi="Georgia" w:cs="Times New Roman"/>
                <w:b/>
                <w:sz w:val="20"/>
                <w:szCs w:val="20"/>
              </w:rPr>
            </w:pPr>
            <w:r w:rsidRPr="00095D33">
              <w:rPr>
                <w:rFonts w:ascii="Georgia" w:hAnsi="Georgia" w:cs="Times New Roman"/>
                <w:b/>
                <w:sz w:val="20"/>
                <w:szCs w:val="20"/>
              </w:rPr>
              <w:t>%</w:t>
            </w:r>
          </w:p>
        </w:tc>
      </w:tr>
      <w:tr w:rsidR="000D054C" w:rsidRPr="00095D33" w:rsidTr="00824604">
        <w:trPr>
          <w:jc w:val="center"/>
        </w:trPr>
        <w:tc>
          <w:tcPr>
            <w:tcW w:w="2894" w:type="dxa"/>
            <w:tcBorders>
              <w:top w:val="single" w:sz="4" w:space="0" w:color="auto"/>
              <w:bottom w:val="single" w:sz="4" w:space="0" w:color="auto"/>
            </w:tcBorders>
          </w:tcPr>
          <w:p w:rsidR="000D054C" w:rsidRPr="00095D33" w:rsidRDefault="000D054C" w:rsidP="00824604">
            <w:pPr>
              <w:rPr>
                <w:rFonts w:ascii="Georgia" w:hAnsi="Georgia" w:cs="Times New Roman"/>
                <w:b/>
                <w:i/>
                <w:sz w:val="20"/>
                <w:szCs w:val="20"/>
              </w:rPr>
            </w:pPr>
            <w:r w:rsidRPr="00095D33">
              <w:rPr>
                <w:rFonts w:ascii="Georgia" w:hAnsi="Georgia" w:cs="Times New Roman"/>
                <w:b/>
                <w:i/>
                <w:sz w:val="20"/>
                <w:szCs w:val="20"/>
              </w:rPr>
              <w:t>Self Perception</w:t>
            </w:r>
          </w:p>
        </w:tc>
        <w:tc>
          <w:tcPr>
            <w:tcW w:w="2550" w:type="dxa"/>
            <w:tcBorders>
              <w:top w:val="single" w:sz="4" w:space="0" w:color="auto"/>
              <w:bottom w:val="single" w:sz="4" w:space="0" w:color="auto"/>
            </w:tcBorders>
          </w:tcPr>
          <w:p w:rsidR="000D054C" w:rsidRPr="00095D33" w:rsidRDefault="000D054C" w:rsidP="00824604">
            <w:pPr>
              <w:jc w:val="center"/>
              <w:rPr>
                <w:rFonts w:ascii="Georgia" w:hAnsi="Georgia" w:cs="Times New Roman"/>
                <w:sz w:val="20"/>
                <w:szCs w:val="20"/>
              </w:rPr>
            </w:pPr>
          </w:p>
        </w:tc>
        <w:tc>
          <w:tcPr>
            <w:tcW w:w="2214" w:type="dxa"/>
            <w:tcBorders>
              <w:top w:val="single" w:sz="4" w:space="0" w:color="auto"/>
              <w:bottom w:val="single" w:sz="4" w:space="0" w:color="auto"/>
            </w:tcBorders>
          </w:tcPr>
          <w:p w:rsidR="000D054C" w:rsidRPr="00095D33" w:rsidRDefault="000D054C" w:rsidP="00824604">
            <w:pPr>
              <w:jc w:val="center"/>
              <w:rPr>
                <w:rFonts w:ascii="Georgia" w:hAnsi="Georgia" w:cs="Times New Roman"/>
                <w:b/>
                <w:sz w:val="20"/>
                <w:szCs w:val="20"/>
              </w:rPr>
            </w:pPr>
          </w:p>
        </w:tc>
      </w:tr>
      <w:tr w:rsidR="000D054C" w:rsidRPr="00095D33" w:rsidTr="00824604">
        <w:trPr>
          <w:jc w:val="center"/>
        </w:trPr>
        <w:tc>
          <w:tcPr>
            <w:tcW w:w="2894" w:type="dxa"/>
            <w:tcBorders>
              <w:top w:val="single" w:sz="4" w:space="0" w:color="auto"/>
              <w:bottom w:val="nil"/>
            </w:tcBorders>
          </w:tcPr>
          <w:p w:rsidR="000D054C" w:rsidRPr="00095D33" w:rsidRDefault="000D054C" w:rsidP="00824604">
            <w:pPr>
              <w:rPr>
                <w:rFonts w:ascii="Georgia" w:hAnsi="Georgia" w:cs="Times New Roman"/>
                <w:sz w:val="20"/>
                <w:szCs w:val="20"/>
              </w:rPr>
            </w:pPr>
            <w:r w:rsidRPr="00095D33">
              <w:rPr>
                <w:rFonts w:ascii="Georgia" w:hAnsi="Georgia" w:cs="Times New Roman"/>
                <w:sz w:val="20"/>
                <w:szCs w:val="20"/>
              </w:rPr>
              <w:t xml:space="preserve">     Sangat Buruk</w:t>
            </w:r>
          </w:p>
        </w:tc>
        <w:tc>
          <w:tcPr>
            <w:tcW w:w="2550" w:type="dxa"/>
            <w:tcBorders>
              <w:top w:val="single" w:sz="4" w:space="0" w:color="auto"/>
              <w:bottom w:val="nil"/>
            </w:tcBorders>
          </w:tcPr>
          <w:p w:rsidR="000D054C" w:rsidRPr="00095D33" w:rsidRDefault="000D054C" w:rsidP="00824604">
            <w:pPr>
              <w:jc w:val="center"/>
              <w:rPr>
                <w:rFonts w:ascii="Georgia" w:hAnsi="Georgia" w:cs="Times New Roman"/>
                <w:sz w:val="20"/>
                <w:szCs w:val="20"/>
              </w:rPr>
            </w:pPr>
            <w:r w:rsidRPr="00095D33">
              <w:rPr>
                <w:rFonts w:ascii="Georgia" w:hAnsi="Georgia" w:cs="Times New Roman"/>
                <w:sz w:val="20"/>
                <w:szCs w:val="20"/>
              </w:rPr>
              <w:t>0</w:t>
            </w:r>
          </w:p>
        </w:tc>
        <w:tc>
          <w:tcPr>
            <w:tcW w:w="2214" w:type="dxa"/>
            <w:tcBorders>
              <w:top w:val="single" w:sz="4" w:space="0" w:color="auto"/>
              <w:bottom w:val="nil"/>
            </w:tcBorders>
          </w:tcPr>
          <w:p w:rsidR="000D054C" w:rsidRPr="00095D33" w:rsidRDefault="00DC08D9" w:rsidP="00824604">
            <w:pPr>
              <w:jc w:val="center"/>
              <w:rPr>
                <w:rFonts w:ascii="Georgia" w:hAnsi="Georgia" w:cs="Times New Roman"/>
                <w:sz w:val="20"/>
                <w:szCs w:val="20"/>
              </w:rPr>
            </w:pPr>
            <w:r w:rsidRPr="00095D33">
              <w:rPr>
                <w:rFonts w:ascii="Georgia" w:hAnsi="Georgia" w:cs="Times New Roman"/>
                <w:sz w:val="20"/>
                <w:szCs w:val="20"/>
              </w:rPr>
              <w:t>0</w:t>
            </w:r>
            <w:r w:rsidRPr="00095D33">
              <w:rPr>
                <w:rFonts w:ascii="Georgia" w:hAnsi="Georgia" w:cs="Times New Roman"/>
                <w:sz w:val="20"/>
                <w:szCs w:val="20"/>
                <w:lang w:val="en-US"/>
              </w:rPr>
              <w:t>,</w:t>
            </w:r>
            <w:r w:rsidR="000D054C" w:rsidRPr="00095D33">
              <w:rPr>
                <w:rFonts w:ascii="Georgia" w:hAnsi="Georgia" w:cs="Times New Roman"/>
                <w:sz w:val="20"/>
                <w:szCs w:val="20"/>
              </w:rPr>
              <w:t>0</w:t>
            </w:r>
          </w:p>
        </w:tc>
      </w:tr>
      <w:tr w:rsidR="000D054C" w:rsidRPr="00095D33" w:rsidTr="00824604">
        <w:trPr>
          <w:jc w:val="center"/>
        </w:trPr>
        <w:tc>
          <w:tcPr>
            <w:tcW w:w="2894" w:type="dxa"/>
            <w:tcBorders>
              <w:top w:val="nil"/>
              <w:bottom w:val="nil"/>
            </w:tcBorders>
          </w:tcPr>
          <w:p w:rsidR="000D054C" w:rsidRPr="00095D33" w:rsidRDefault="000D054C" w:rsidP="00824604">
            <w:pPr>
              <w:rPr>
                <w:rFonts w:ascii="Georgia" w:hAnsi="Georgia" w:cs="Times New Roman"/>
                <w:sz w:val="20"/>
                <w:szCs w:val="20"/>
              </w:rPr>
            </w:pPr>
            <w:r w:rsidRPr="00095D33">
              <w:rPr>
                <w:rFonts w:ascii="Georgia" w:hAnsi="Georgia" w:cs="Times New Roman"/>
                <w:sz w:val="20"/>
                <w:szCs w:val="20"/>
              </w:rPr>
              <w:t xml:space="preserve">     Buruk</w:t>
            </w:r>
          </w:p>
        </w:tc>
        <w:tc>
          <w:tcPr>
            <w:tcW w:w="2550" w:type="dxa"/>
            <w:tcBorders>
              <w:top w:val="nil"/>
              <w:bottom w:val="nil"/>
            </w:tcBorders>
          </w:tcPr>
          <w:p w:rsidR="000D054C" w:rsidRPr="00095D33" w:rsidRDefault="000D054C" w:rsidP="00824604">
            <w:pPr>
              <w:jc w:val="center"/>
              <w:rPr>
                <w:rFonts w:ascii="Georgia" w:hAnsi="Georgia" w:cs="Times New Roman"/>
                <w:sz w:val="20"/>
                <w:szCs w:val="20"/>
              </w:rPr>
            </w:pPr>
            <w:r w:rsidRPr="00095D33">
              <w:rPr>
                <w:rFonts w:ascii="Georgia" w:hAnsi="Georgia" w:cs="Times New Roman"/>
                <w:sz w:val="20"/>
                <w:szCs w:val="20"/>
              </w:rPr>
              <w:t>10</w:t>
            </w:r>
          </w:p>
        </w:tc>
        <w:tc>
          <w:tcPr>
            <w:tcW w:w="2214" w:type="dxa"/>
            <w:tcBorders>
              <w:top w:val="nil"/>
              <w:bottom w:val="nil"/>
            </w:tcBorders>
          </w:tcPr>
          <w:p w:rsidR="000D054C" w:rsidRPr="00095D33" w:rsidRDefault="00DC08D9" w:rsidP="00824604">
            <w:pPr>
              <w:jc w:val="center"/>
              <w:rPr>
                <w:rFonts w:ascii="Georgia" w:hAnsi="Georgia" w:cs="Times New Roman"/>
                <w:sz w:val="20"/>
                <w:szCs w:val="20"/>
              </w:rPr>
            </w:pPr>
            <w:r w:rsidRPr="00095D33">
              <w:rPr>
                <w:rFonts w:ascii="Georgia" w:hAnsi="Georgia" w:cs="Times New Roman"/>
                <w:sz w:val="20"/>
                <w:szCs w:val="20"/>
              </w:rPr>
              <w:t>5</w:t>
            </w:r>
            <w:r w:rsidRPr="00095D33">
              <w:rPr>
                <w:rFonts w:ascii="Georgia" w:hAnsi="Georgia" w:cs="Times New Roman"/>
                <w:sz w:val="20"/>
                <w:szCs w:val="20"/>
                <w:lang w:val="en-US"/>
              </w:rPr>
              <w:t>,</w:t>
            </w:r>
            <w:r w:rsidR="000D054C" w:rsidRPr="00095D33">
              <w:rPr>
                <w:rFonts w:ascii="Georgia" w:hAnsi="Georgia" w:cs="Times New Roman"/>
                <w:sz w:val="20"/>
                <w:szCs w:val="20"/>
              </w:rPr>
              <w:t>3</w:t>
            </w:r>
          </w:p>
        </w:tc>
      </w:tr>
      <w:tr w:rsidR="000D054C" w:rsidRPr="00095D33" w:rsidTr="00824604">
        <w:trPr>
          <w:jc w:val="center"/>
        </w:trPr>
        <w:tc>
          <w:tcPr>
            <w:tcW w:w="2894" w:type="dxa"/>
            <w:tcBorders>
              <w:top w:val="nil"/>
              <w:bottom w:val="nil"/>
            </w:tcBorders>
          </w:tcPr>
          <w:p w:rsidR="000D054C" w:rsidRPr="00095D33" w:rsidRDefault="000D054C" w:rsidP="00824604">
            <w:pPr>
              <w:rPr>
                <w:rFonts w:ascii="Georgia" w:hAnsi="Georgia" w:cs="Times New Roman"/>
                <w:sz w:val="20"/>
                <w:szCs w:val="20"/>
              </w:rPr>
            </w:pPr>
            <w:r w:rsidRPr="00095D33">
              <w:rPr>
                <w:rFonts w:ascii="Georgia" w:hAnsi="Georgia" w:cs="Times New Roman"/>
                <w:sz w:val="20"/>
                <w:szCs w:val="20"/>
              </w:rPr>
              <w:t xml:space="preserve">     Baik</w:t>
            </w:r>
          </w:p>
        </w:tc>
        <w:tc>
          <w:tcPr>
            <w:tcW w:w="2550" w:type="dxa"/>
            <w:tcBorders>
              <w:top w:val="nil"/>
              <w:bottom w:val="nil"/>
            </w:tcBorders>
          </w:tcPr>
          <w:p w:rsidR="000D054C" w:rsidRPr="00095D33" w:rsidRDefault="000D054C" w:rsidP="00824604">
            <w:pPr>
              <w:jc w:val="center"/>
              <w:rPr>
                <w:rFonts w:ascii="Georgia" w:hAnsi="Georgia" w:cs="Times New Roman"/>
                <w:sz w:val="20"/>
                <w:szCs w:val="20"/>
              </w:rPr>
            </w:pPr>
            <w:r w:rsidRPr="00095D33">
              <w:rPr>
                <w:rFonts w:ascii="Georgia" w:hAnsi="Georgia" w:cs="Times New Roman"/>
                <w:sz w:val="20"/>
                <w:szCs w:val="20"/>
              </w:rPr>
              <w:t>139</w:t>
            </w:r>
          </w:p>
        </w:tc>
        <w:tc>
          <w:tcPr>
            <w:tcW w:w="2214" w:type="dxa"/>
            <w:tcBorders>
              <w:top w:val="nil"/>
              <w:bottom w:val="nil"/>
            </w:tcBorders>
          </w:tcPr>
          <w:p w:rsidR="000D054C" w:rsidRPr="00095D33" w:rsidRDefault="00DC08D9" w:rsidP="00824604">
            <w:pPr>
              <w:jc w:val="center"/>
              <w:rPr>
                <w:rFonts w:ascii="Georgia" w:hAnsi="Georgia" w:cs="Times New Roman"/>
                <w:sz w:val="20"/>
                <w:szCs w:val="20"/>
              </w:rPr>
            </w:pPr>
            <w:r w:rsidRPr="00095D33">
              <w:rPr>
                <w:rFonts w:ascii="Georgia" w:hAnsi="Georgia" w:cs="Times New Roman"/>
                <w:sz w:val="20"/>
                <w:szCs w:val="20"/>
              </w:rPr>
              <w:t>73</w:t>
            </w:r>
            <w:r w:rsidRPr="00095D33">
              <w:rPr>
                <w:rFonts w:ascii="Georgia" w:hAnsi="Georgia" w:cs="Times New Roman"/>
                <w:sz w:val="20"/>
                <w:szCs w:val="20"/>
                <w:lang w:val="en-US"/>
              </w:rPr>
              <w:t>,</w:t>
            </w:r>
            <w:r w:rsidR="000D054C" w:rsidRPr="00095D33">
              <w:rPr>
                <w:rFonts w:ascii="Georgia" w:hAnsi="Georgia" w:cs="Times New Roman"/>
                <w:sz w:val="20"/>
                <w:szCs w:val="20"/>
              </w:rPr>
              <w:t>2</w:t>
            </w:r>
          </w:p>
        </w:tc>
      </w:tr>
      <w:tr w:rsidR="000D054C" w:rsidRPr="00095D33" w:rsidTr="00824604">
        <w:trPr>
          <w:jc w:val="center"/>
        </w:trPr>
        <w:tc>
          <w:tcPr>
            <w:tcW w:w="2894" w:type="dxa"/>
            <w:tcBorders>
              <w:top w:val="nil"/>
              <w:bottom w:val="single" w:sz="4" w:space="0" w:color="auto"/>
            </w:tcBorders>
          </w:tcPr>
          <w:p w:rsidR="000D054C" w:rsidRPr="00095D33" w:rsidRDefault="000D054C" w:rsidP="00824604">
            <w:pPr>
              <w:rPr>
                <w:rFonts w:ascii="Georgia" w:hAnsi="Georgia" w:cs="Times New Roman"/>
                <w:sz w:val="20"/>
                <w:szCs w:val="20"/>
              </w:rPr>
            </w:pPr>
            <w:r w:rsidRPr="00095D33">
              <w:rPr>
                <w:rFonts w:ascii="Georgia" w:hAnsi="Georgia" w:cs="Times New Roman"/>
                <w:sz w:val="20"/>
                <w:szCs w:val="20"/>
              </w:rPr>
              <w:t xml:space="preserve">     Sangat Baik</w:t>
            </w:r>
          </w:p>
        </w:tc>
        <w:tc>
          <w:tcPr>
            <w:tcW w:w="2550" w:type="dxa"/>
            <w:tcBorders>
              <w:top w:val="nil"/>
              <w:bottom w:val="single" w:sz="4" w:space="0" w:color="auto"/>
            </w:tcBorders>
          </w:tcPr>
          <w:p w:rsidR="000D054C" w:rsidRPr="00095D33" w:rsidRDefault="000D054C" w:rsidP="00824604">
            <w:pPr>
              <w:jc w:val="center"/>
              <w:rPr>
                <w:rFonts w:ascii="Georgia" w:hAnsi="Georgia" w:cs="Times New Roman"/>
                <w:sz w:val="20"/>
                <w:szCs w:val="20"/>
              </w:rPr>
            </w:pPr>
            <w:r w:rsidRPr="00095D33">
              <w:rPr>
                <w:rFonts w:ascii="Georgia" w:hAnsi="Georgia" w:cs="Times New Roman"/>
                <w:sz w:val="20"/>
                <w:szCs w:val="20"/>
              </w:rPr>
              <w:t>41</w:t>
            </w:r>
          </w:p>
        </w:tc>
        <w:tc>
          <w:tcPr>
            <w:tcW w:w="2214" w:type="dxa"/>
            <w:tcBorders>
              <w:top w:val="nil"/>
              <w:bottom w:val="single" w:sz="4" w:space="0" w:color="auto"/>
            </w:tcBorders>
          </w:tcPr>
          <w:p w:rsidR="000D054C" w:rsidRPr="00095D33" w:rsidRDefault="00DC08D9" w:rsidP="00824604">
            <w:pPr>
              <w:jc w:val="center"/>
              <w:rPr>
                <w:rFonts w:ascii="Georgia" w:hAnsi="Georgia" w:cs="Times New Roman"/>
                <w:sz w:val="20"/>
                <w:szCs w:val="20"/>
              </w:rPr>
            </w:pPr>
            <w:r w:rsidRPr="00095D33">
              <w:rPr>
                <w:rFonts w:ascii="Georgia" w:hAnsi="Georgia" w:cs="Times New Roman"/>
                <w:sz w:val="20"/>
                <w:szCs w:val="20"/>
              </w:rPr>
              <w:t>21</w:t>
            </w:r>
            <w:r w:rsidRPr="00095D33">
              <w:rPr>
                <w:rFonts w:ascii="Georgia" w:hAnsi="Georgia" w:cs="Times New Roman"/>
                <w:sz w:val="20"/>
                <w:szCs w:val="20"/>
                <w:lang w:val="en-US"/>
              </w:rPr>
              <w:t>,</w:t>
            </w:r>
            <w:r w:rsidR="000D054C" w:rsidRPr="00095D33">
              <w:rPr>
                <w:rFonts w:ascii="Georgia" w:hAnsi="Georgia" w:cs="Times New Roman"/>
                <w:sz w:val="20"/>
                <w:szCs w:val="20"/>
              </w:rPr>
              <w:t>6</w:t>
            </w:r>
          </w:p>
        </w:tc>
      </w:tr>
      <w:tr w:rsidR="000D054C" w:rsidRPr="00095D33" w:rsidTr="00824604">
        <w:trPr>
          <w:jc w:val="center"/>
        </w:trPr>
        <w:tc>
          <w:tcPr>
            <w:tcW w:w="2894" w:type="dxa"/>
            <w:tcBorders>
              <w:top w:val="single" w:sz="4" w:space="0" w:color="auto"/>
            </w:tcBorders>
          </w:tcPr>
          <w:p w:rsidR="000D054C" w:rsidRPr="00095D33" w:rsidRDefault="004971B8" w:rsidP="00824604">
            <w:pPr>
              <w:rPr>
                <w:rFonts w:ascii="Georgia" w:hAnsi="Georgia" w:cs="Times New Roman"/>
                <w:sz w:val="20"/>
                <w:szCs w:val="20"/>
              </w:rPr>
            </w:pPr>
            <w:r w:rsidRPr="00095D33">
              <w:rPr>
                <w:rFonts w:ascii="Georgia" w:hAnsi="Georgia" w:cs="Times New Roman"/>
                <w:sz w:val="20"/>
                <w:szCs w:val="20"/>
                <w:lang w:val="en-US"/>
              </w:rPr>
              <w:t xml:space="preserve">     </w:t>
            </w:r>
            <w:r w:rsidR="000D054C" w:rsidRPr="00095D33">
              <w:rPr>
                <w:rFonts w:ascii="Georgia" w:hAnsi="Georgia" w:cs="Times New Roman"/>
                <w:sz w:val="20"/>
                <w:szCs w:val="20"/>
              </w:rPr>
              <w:t>Total</w:t>
            </w:r>
          </w:p>
        </w:tc>
        <w:tc>
          <w:tcPr>
            <w:tcW w:w="2550" w:type="dxa"/>
            <w:tcBorders>
              <w:top w:val="single" w:sz="4" w:space="0" w:color="auto"/>
            </w:tcBorders>
          </w:tcPr>
          <w:p w:rsidR="000D054C" w:rsidRPr="00095D33" w:rsidRDefault="000D054C" w:rsidP="00824604">
            <w:pPr>
              <w:jc w:val="center"/>
              <w:rPr>
                <w:rFonts w:ascii="Georgia" w:hAnsi="Georgia" w:cs="Times New Roman"/>
                <w:sz w:val="20"/>
                <w:szCs w:val="20"/>
              </w:rPr>
            </w:pPr>
            <w:r w:rsidRPr="00095D33">
              <w:rPr>
                <w:rFonts w:ascii="Georgia" w:hAnsi="Georgia" w:cs="Times New Roman"/>
                <w:sz w:val="20"/>
                <w:szCs w:val="20"/>
              </w:rPr>
              <w:t>190</w:t>
            </w:r>
          </w:p>
        </w:tc>
        <w:tc>
          <w:tcPr>
            <w:tcW w:w="2214" w:type="dxa"/>
            <w:tcBorders>
              <w:top w:val="single" w:sz="4" w:space="0" w:color="auto"/>
            </w:tcBorders>
          </w:tcPr>
          <w:p w:rsidR="000D054C" w:rsidRPr="00095D33" w:rsidRDefault="00DC08D9" w:rsidP="00824604">
            <w:pPr>
              <w:jc w:val="center"/>
              <w:rPr>
                <w:rFonts w:ascii="Georgia" w:hAnsi="Georgia" w:cs="Times New Roman"/>
                <w:sz w:val="20"/>
                <w:szCs w:val="20"/>
              </w:rPr>
            </w:pPr>
            <w:r w:rsidRPr="00095D33">
              <w:rPr>
                <w:rFonts w:ascii="Georgia" w:hAnsi="Georgia" w:cs="Times New Roman"/>
                <w:sz w:val="20"/>
                <w:szCs w:val="20"/>
              </w:rPr>
              <w:t>100</w:t>
            </w:r>
            <w:r w:rsidRPr="00095D33">
              <w:rPr>
                <w:rFonts w:ascii="Georgia" w:hAnsi="Georgia" w:cs="Times New Roman"/>
                <w:sz w:val="20"/>
                <w:szCs w:val="20"/>
                <w:lang w:val="en-US"/>
              </w:rPr>
              <w:t>,</w:t>
            </w:r>
            <w:r w:rsidR="000D054C" w:rsidRPr="00095D33">
              <w:rPr>
                <w:rFonts w:ascii="Georgia" w:hAnsi="Georgia" w:cs="Times New Roman"/>
                <w:sz w:val="20"/>
                <w:szCs w:val="20"/>
              </w:rPr>
              <w:t>0</w:t>
            </w:r>
          </w:p>
        </w:tc>
      </w:tr>
      <w:tr w:rsidR="000D054C" w:rsidRPr="00095D33" w:rsidTr="00824604">
        <w:trPr>
          <w:jc w:val="center"/>
        </w:trPr>
        <w:tc>
          <w:tcPr>
            <w:tcW w:w="2894" w:type="dxa"/>
            <w:tcBorders>
              <w:bottom w:val="single" w:sz="4" w:space="0" w:color="auto"/>
            </w:tcBorders>
          </w:tcPr>
          <w:p w:rsidR="000D054C" w:rsidRPr="00095D33" w:rsidRDefault="000D054C" w:rsidP="00824604">
            <w:pPr>
              <w:rPr>
                <w:rFonts w:ascii="Georgia" w:hAnsi="Georgia" w:cs="Times New Roman"/>
                <w:b/>
                <w:i/>
                <w:sz w:val="20"/>
                <w:szCs w:val="20"/>
              </w:rPr>
            </w:pPr>
            <w:r w:rsidRPr="00095D33">
              <w:rPr>
                <w:rFonts w:ascii="Georgia" w:hAnsi="Georgia" w:cs="Times New Roman"/>
                <w:b/>
                <w:i/>
                <w:sz w:val="20"/>
                <w:szCs w:val="20"/>
              </w:rPr>
              <w:t>External Perception</w:t>
            </w:r>
          </w:p>
        </w:tc>
        <w:tc>
          <w:tcPr>
            <w:tcW w:w="2550" w:type="dxa"/>
            <w:tcBorders>
              <w:bottom w:val="single" w:sz="4" w:space="0" w:color="auto"/>
            </w:tcBorders>
          </w:tcPr>
          <w:p w:rsidR="000D054C" w:rsidRPr="00095D33" w:rsidRDefault="000D054C" w:rsidP="00824604">
            <w:pPr>
              <w:jc w:val="center"/>
              <w:rPr>
                <w:rFonts w:ascii="Georgia" w:hAnsi="Georgia" w:cs="Times New Roman"/>
                <w:sz w:val="20"/>
                <w:szCs w:val="20"/>
              </w:rPr>
            </w:pPr>
          </w:p>
        </w:tc>
        <w:tc>
          <w:tcPr>
            <w:tcW w:w="2214" w:type="dxa"/>
            <w:tcBorders>
              <w:bottom w:val="single" w:sz="4" w:space="0" w:color="auto"/>
            </w:tcBorders>
          </w:tcPr>
          <w:p w:rsidR="000D054C" w:rsidRPr="00095D33" w:rsidRDefault="000D054C" w:rsidP="00824604">
            <w:pPr>
              <w:jc w:val="center"/>
              <w:rPr>
                <w:rFonts w:ascii="Georgia" w:hAnsi="Georgia" w:cs="Times New Roman"/>
                <w:sz w:val="20"/>
                <w:szCs w:val="20"/>
              </w:rPr>
            </w:pPr>
          </w:p>
        </w:tc>
      </w:tr>
      <w:tr w:rsidR="000D054C" w:rsidRPr="00095D33" w:rsidTr="00824604">
        <w:trPr>
          <w:jc w:val="center"/>
        </w:trPr>
        <w:tc>
          <w:tcPr>
            <w:tcW w:w="2894" w:type="dxa"/>
            <w:tcBorders>
              <w:top w:val="single" w:sz="4" w:space="0" w:color="auto"/>
              <w:bottom w:val="nil"/>
            </w:tcBorders>
          </w:tcPr>
          <w:p w:rsidR="000D054C" w:rsidRPr="00095D33" w:rsidRDefault="000D054C" w:rsidP="00824604">
            <w:pPr>
              <w:rPr>
                <w:rFonts w:ascii="Georgia" w:hAnsi="Georgia" w:cs="Times New Roman"/>
                <w:sz w:val="20"/>
                <w:szCs w:val="20"/>
              </w:rPr>
            </w:pPr>
            <w:r w:rsidRPr="00095D33">
              <w:rPr>
                <w:rFonts w:ascii="Georgia" w:hAnsi="Georgia" w:cs="Times New Roman"/>
                <w:sz w:val="20"/>
                <w:szCs w:val="20"/>
              </w:rPr>
              <w:t xml:space="preserve">     Sangat Buruk</w:t>
            </w:r>
          </w:p>
        </w:tc>
        <w:tc>
          <w:tcPr>
            <w:tcW w:w="2550" w:type="dxa"/>
            <w:tcBorders>
              <w:top w:val="single" w:sz="4" w:space="0" w:color="auto"/>
              <w:bottom w:val="nil"/>
            </w:tcBorders>
          </w:tcPr>
          <w:p w:rsidR="000D054C" w:rsidRPr="00095D33" w:rsidRDefault="000D054C" w:rsidP="00824604">
            <w:pPr>
              <w:jc w:val="center"/>
              <w:rPr>
                <w:rFonts w:ascii="Georgia" w:hAnsi="Georgia" w:cs="Times New Roman"/>
                <w:sz w:val="20"/>
                <w:szCs w:val="20"/>
              </w:rPr>
            </w:pPr>
            <w:r w:rsidRPr="00095D33">
              <w:rPr>
                <w:rFonts w:ascii="Georgia" w:hAnsi="Georgia" w:cs="Times New Roman"/>
                <w:sz w:val="20"/>
                <w:szCs w:val="20"/>
              </w:rPr>
              <w:t>0</w:t>
            </w:r>
          </w:p>
        </w:tc>
        <w:tc>
          <w:tcPr>
            <w:tcW w:w="2214" w:type="dxa"/>
            <w:tcBorders>
              <w:top w:val="single" w:sz="4" w:space="0" w:color="auto"/>
              <w:bottom w:val="nil"/>
            </w:tcBorders>
          </w:tcPr>
          <w:p w:rsidR="000D054C" w:rsidRPr="00095D33" w:rsidRDefault="00DC08D9" w:rsidP="00824604">
            <w:pPr>
              <w:jc w:val="center"/>
              <w:rPr>
                <w:rFonts w:ascii="Georgia" w:hAnsi="Georgia" w:cs="Times New Roman"/>
                <w:sz w:val="20"/>
                <w:szCs w:val="20"/>
              </w:rPr>
            </w:pPr>
            <w:r w:rsidRPr="00095D33">
              <w:rPr>
                <w:rFonts w:ascii="Georgia" w:hAnsi="Georgia" w:cs="Times New Roman"/>
                <w:sz w:val="20"/>
                <w:szCs w:val="20"/>
              </w:rPr>
              <w:t>0</w:t>
            </w:r>
            <w:r w:rsidRPr="00095D33">
              <w:rPr>
                <w:rFonts w:ascii="Georgia" w:hAnsi="Georgia" w:cs="Times New Roman"/>
                <w:sz w:val="20"/>
                <w:szCs w:val="20"/>
                <w:lang w:val="en-US"/>
              </w:rPr>
              <w:t>,</w:t>
            </w:r>
            <w:r w:rsidR="000D054C" w:rsidRPr="00095D33">
              <w:rPr>
                <w:rFonts w:ascii="Georgia" w:hAnsi="Georgia" w:cs="Times New Roman"/>
                <w:sz w:val="20"/>
                <w:szCs w:val="20"/>
              </w:rPr>
              <w:t>0</w:t>
            </w:r>
          </w:p>
        </w:tc>
      </w:tr>
      <w:tr w:rsidR="000D054C" w:rsidRPr="00095D33" w:rsidTr="00824604">
        <w:trPr>
          <w:jc w:val="center"/>
        </w:trPr>
        <w:tc>
          <w:tcPr>
            <w:tcW w:w="2894" w:type="dxa"/>
            <w:tcBorders>
              <w:top w:val="nil"/>
              <w:bottom w:val="nil"/>
            </w:tcBorders>
          </w:tcPr>
          <w:p w:rsidR="000D054C" w:rsidRPr="00095D33" w:rsidRDefault="000D054C" w:rsidP="00824604">
            <w:pPr>
              <w:rPr>
                <w:rFonts w:ascii="Georgia" w:hAnsi="Georgia" w:cs="Times New Roman"/>
                <w:sz w:val="20"/>
                <w:szCs w:val="20"/>
              </w:rPr>
            </w:pPr>
            <w:r w:rsidRPr="00095D33">
              <w:rPr>
                <w:rFonts w:ascii="Georgia" w:hAnsi="Georgia" w:cs="Times New Roman"/>
                <w:sz w:val="20"/>
                <w:szCs w:val="20"/>
              </w:rPr>
              <w:t xml:space="preserve">     Buruk</w:t>
            </w:r>
          </w:p>
        </w:tc>
        <w:tc>
          <w:tcPr>
            <w:tcW w:w="2550" w:type="dxa"/>
            <w:tcBorders>
              <w:top w:val="nil"/>
              <w:bottom w:val="nil"/>
            </w:tcBorders>
          </w:tcPr>
          <w:p w:rsidR="000D054C" w:rsidRPr="00095D33" w:rsidRDefault="000D054C" w:rsidP="00824604">
            <w:pPr>
              <w:jc w:val="center"/>
              <w:rPr>
                <w:rFonts w:ascii="Georgia" w:hAnsi="Georgia" w:cs="Times New Roman"/>
                <w:sz w:val="20"/>
                <w:szCs w:val="20"/>
              </w:rPr>
            </w:pPr>
            <w:r w:rsidRPr="00095D33">
              <w:rPr>
                <w:rFonts w:ascii="Georgia" w:hAnsi="Georgia" w:cs="Times New Roman"/>
                <w:sz w:val="20"/>
                <w:szCs w:val="20"/>
              </w:rPr>
              <w:t>54</w:t>
            </w:r>
          </w:p>
        </w:tc>
        <w:tc>
          <w:tcPr>
            <w:tcW w:w="2214" w:type="dxa"/>
            <w:tcBorders>
              <w:top w:val="nil"/>
              <w:bottom w:val="nil"/>
            </w:tcBorders>
          </w:tcPr>
          <w:p w:rsidR="000D054C" w:rsidRPr="00095D33" w:rsidRDefault="00DC08D9" w:rsidP="00824604">
            <w:pPr>
              <w:jc w:val="center"/>
              <w:rPr>
                <w:rFonts w:ascii="Georgia" w:hAnsi="Georgia" w:cs="Times New Roman"/>
                <w:sz w:val="20"/>
                <w:szCs w:val="20"/>
              </w:rPr>
            </w:pPr>
            <w:r w:rsidRPr="00095D33">
              <w:rPr>
                <w:rFonts w:ascii="Georgia" w:hAnsi="Georgia" w:cs="Times New Roman"/>
                <w:sz w:val="20"/>
                <w:szCs w:val="20"/>
              </w:rPr>
              <w:t>28</w:t>
            </w:r>
            <w:r w:rsidRPr="00095D33">
              <w:rPr>
                <w:rFonts w:ascii="Georgia" w:hAnsi="Georgia" w:cs="Times New Roman"/>
                <w:sz w:val="20"/>
                <w:szCs w:val="20"/>
                <w:lang w:val="en-US"/>
              </w:rPr>
              <w:t>,</w:t>
            </w:r>
            <w:r w:rsidR="000D054C" w:rsidRPr="00095D33">
              <w:rPr>
                <w:rFonts w:ascii="Georgia" w:hAnsi="Georgia" w:cs="Times New Roman"/>
                <w:sz w:val="20"/>
                <w:szCs w:val="20"/>
              </w:rPr>
              <w:t>4</w:t>
            </w:r>
          </w:p>
        </w:tc>
      </w:tr>
      <w:tr w:rsidR="000D054C" w:rsidRPr="00095D33" w:rsidTr="00824604">
        <w:trPr>
          <w:jc w:val="center"/>
        </w:trPr>
        <w:tc>
          <w:tcPr>
            <w:tcW w:w="2894" w:type="dxa"/>
            <w:tcBorders>
              <w:top w:val="nil"/>
              <w:bottom w:val="nil"/>
            </w:tcBorders>
          </w:tcPr>
          <w:p w:rsidR="000D054C" w:rsidRPr="00095D33" w:rsidRDefault="000D054C" w:rsidP="00824604">
            <w:pPr>
              <w:rPr>
                <w:rFonts w:ascii="Georgia" w:hAnsi="Georgia" w:cs="Times New Roman"/>
                <w:sz w:val="20"/>
                <w:szCs w:val="20"/>
              </w:rPr>
            </w:pPr>
            <w:r w:rsidRPr="00095D33">
              <w:rPr>
                <w:rFonts w:ascii="Georgia" w:hAnsi="Georgia" w:cs="Times New Roman"/>
                <w:sz w:val="20"/>
                <w:szCs w:val="20"/>
              </w:rPr>
              <w:t xml:space="preserve">     Baik </w:t>
            </w:r>
          </w:p>
        </w:tc>
        <w:tc>
          <w:tcPr>
            <w:tcW w:w="2550" w:type="dxa"/>
            <w:tcBorders>
              <w:top w:val="nil"/>
              <w:bottom w:val="nil"/>
            </w:tcBorders>
          </w:tcPr>
          <w:p w:rsidR="000D054C" w:rsidRPr="00095D33" w:rsidRDefault="000D054C" w:rsidP="00824604">
            <w:pPr>
              <w:jc w:val="center"/>
              <w:rPr>
                <w:rFonts w:ascii="Georgia" w:hAnsi="Georgia" w:cs="Times New Roman"/>
                <w:sz w:val="20"/>
                <w:szCs w:val="20"/>
              </w:rPr>
            </w:pPr>
            <w:r w:rsidRPr="00095D33">
              <w:rPr>
                <w:rFonts w:ascii="Georgia" w:hAnsi="Georgia" w:cs="Times New Roman"/>
                <w:sz w:val="20"/>
                <w:szCs w:val="20"/>
              </w:rPr>
              <w:t>136</w:t>
            </w:r>
          </w:p>
        </w:tc>
        <w:tc>
          <w:tcPr>
            <w:tcW w:w="2214" w:type="dxa"/>
            <w:tcBorders>
              <w:top w:val="nil"/>
              <w:bottom w:val="nil"/>
            </w:tcBorders>
          </w:tcPr>
          <w:p w:rsidR="000D054C" w:rsidRPr="00095D33" w:rsidRDefault="00DC08D9" w:rsidP="00824604">
            <w:pPr>
              <w:jc w:val="center"/>
              <w:rPr>
                <w:rFonts w:ascii="Georgia" w:hAnsi="Georgia" w:cs="Times New Roman"/>
                <w:sz w:val="20"/>
                <w:szCs w:val="20"/>
              </w:rPr>
            </w:pPr>
            <w:r w:rsidRPr="00095D33">
              <w:rPr>
                <w:rFonts w:ascii="Georgia" w:hAnsi="Georgia" w:cs="Times New Roman"/>
                <w:sz w:val="20"/>
                <w:szCs w:val="20"/>
              </w:rPr>
              <w:t>71</w:t>
            </w:r>
            <w:r w:rsidRPr="00095D33">
              <w:rPr>
                <w:rFonts w:ascii="Georgia" w:hAnsi="Georgia" w:cs="Times New Roman"/>
                <w:sz w:val="20"/>
                <w:szCs w:val="20"/>
                <w:lang w:val="en-US"/>
              </w:rPr>
              <w:t>,</w:t>
            </w:r>
            <w:r w:rsidR="000D054C" w:rsidRPr="00095D33">
              <w:rPr>
                <w:rFonts w:ascii="Georgia" w:hAnsi="Georgia" w:cs="Times New Roman"/>
                <w:sz w:val="20"/>
                <w:szCs w:val="20"/>
              </w:rPr>
              <w:t>6</w:t>
            </w:r>
          </w:p>
        </w:tc>
      </w:tr>
      <w:tr w:rsidR="000D054C" w:rsidRPr="00095D33" w:rsidTr="00824604">
        <w:trPr>
          <w:jc w:val="center"/>
        </w:trPr>
        <w:tc>
          <w:tcPr>
            <w:tcW w:w="2894" w:type="dxa"/>
            <w:tcBorders>
              <w:top w:val="nil"/>
              <w:bottom w:val="single" w:sz="4" w:space="0" w:color="auto"/>
            </w:tcBorders>
          </w:tcPr>
          <w:p w:rsidR="000D054C" w:rsidRPr="00095D33" w:rsidRDefault="000D054C" w:rsidP="00824604">
            <w:pPr>
              <w:rPr>
                <w:rFonts w:ascii="Georgia" w:hAnsi="Georgia" w:cs="Times New Roman"/>
                <w:sz w:val="20"/>
                <w:szCs w:val="20"/>
              </w:rPr>
            </w:pPr>
            <w:r w:rsidRPr="00095D33">
              <w:rPr>
                <w:rFonts w:ascii="Georgia" w:hAnsi="Georgia" w:cs="Times New Roman"/>
                <w:sz w:val="20"/>
                <w:szCs w:val="20"/>
              </w:rPr>
              <w:t xml:space="preserve">     Sangat Baik </w:t>
            </w:r>
          </w:p>
        </w:tc>
        <w:tc>
          <w:tcPr>
            <w:tcW w:w="2550" w:type="dxa"/>
            <w:tcBorders>
              <w:top w:val="nil"/>
              <w:bottom w:val="single" w:sz="4" w:space="0" w:color="auto"/>
            </w:tcBorders>
          </w:tcPr>
          <w:p w:rsidR="000D054C" w:rsidRPr="00095D33" w:rsidRDefault="000D054C" w:rsidP="00824604">
            <w:pPr>
              <w:jc w:val="center"/>
              <w:rPr>
                <w:rFonts w:ascii="Georgia" w:hAnsi="Georgia" w:cs="Times New Roman"/>
                <w:sz w:val="20"/>
                <w:szCs w:val="20"/>
              </w:rPr>
            </w:pPr>
            <w:r w:rsidRPr="00095D33">
              <w:rPr>
                <w:rFonts w:ascii="Georgia" w:hAnsi="Georgia" w:cs="Times New Roman"/>
                <w:sz w:val="20"/>
                <w:szCs w:val="20"/>
              </w:rPr>
              <w:t>0</w:t>
            </w:r>
          </w:p>
        </w:tc>
        <w:tc>
          <w:tcPr>
            <w:tcW w:w="2214" w:type="dxa"/>
            <w:tcBorders>
              <w:top w:val="nil"/>
              <w:bottom w:val="single" w:sz="4" w:space="0" w:color="auto"/>
            </w:tcBorders>
          </w:tcPr>
          <w:p w:rsidR="000D054C" w:rsidRPr="00095D33" w:rsidRDefault="00DC08D9" w:rsidP="00824604">
            <w:pPr>
              <w:jc w:val="center"/>
              <w:rPr>
                <w:rFonts w:ascii="Georgia" w:hAnsi="Georgia" w:cs="Times New Roman"/>
                <w:sz w:val="20"/>
                <w:szCs w:val="20"/>
              </w:rPr>
            </w:pPr>
            <w:r w:rsidRPr="00095D33">
              <w:rPr>
                <w:rFonts w:ascii="Georgia" w:hAnsi="Georgia" w:cs="Times New Roman"/>
                <w:sz w:val="20"/>
                <w:szCs w:val="20"/>
              </w:rPr>
              <w:t>0</w:t>
            </w:r>
            <w:r w:rsidRPr="00095D33">
              <w:rPr>
                <w:rFonts w:ascii="Georgia" w:hAnsi="Georgia" w:cs="Times New Roman"/>
                <w:sz w:val="20"/>
                <w:szCs w:val="20"/>
                <w:lang w:val="en-US"/>
              </w:rPr>
              <w:t>,</w:t>
            </w:r>
            <w:r w:rsidR="000D054C" w:rsidRPr="00095D33">
              <w:rPr>
                <w:rFonts w:ascii="Georgia" w:hAnsi="Georgia" w:cs="Times New Roman"/>
                <w:sz w:val="20"/>
                <w:szCs w:val="20"/>
              </w:rPr>
              <w:t>0</w:t>
            </w:r>
          </w:p>
        </w:tc>
      </w:tr>
      <w:tr w:rsidR="000D054C" w:rsidRPr="00095D33" w:rsidTr="00824604">
        <w:trPr>
          <w:jc w:val="center"/>
        </w:trPr>
        <w:tc>
          <w:tcPr>
            <w:tcW w:w="2894" w:type="dxa"/>
            <w:tcBorders>
              <w:top w:val="single" w:sz="4" w:space="0" w:color="auto"/>
              <w:bottom w:val="single" w:sz="4" w:space="0" w:color="auto"/>
            </w:tcBorders>
          </w:tcPr>
          <w:p w:rsidR="000D054C" w:rsidRPr="00095D33" w:rsidRDefault="004971B8" w:rsidP="00824604">
            <w:pPr>
              <w:rPr>
                <w:rFonts w:ascii="Georgia" w:hAnsi="Georgia" w:cs="Times New Roman"/>
                <w:sz w:val="20"/>
                <w:szCs w:val="20"/>
              </w:rPr>
            </w:pPr>
            <w:r w:rsidRPr="00095D33">
              <w:rPr>
                <w:rFonts w:ascii="Georgia" w:hAnsi="Georgia" w:cs="Times New Roman"/>
                <w:sz w:val="20"/>
                <w:szCs w:val="20"/>
                <w:lang w:val="en-US"/>
              </w:rPr>
              <w:t xml:space="preserve">     </w:t>
            </w:r>
            <w:r w:rsidR="000D054C" w:rsidRPr="00095D33">
              <w:rPr>
                <w:rFonts w:ascii="Georgia" w:hAnsi="Georgia" w:cs="Times New Roman"/>
                <w:sz w:val="20"/>
                <w:szCs w:val="20"/>
              </w:rPr>
              <w:t>Total</w:t>
            </w:r>
          </w:p>
        </w:tc>
        <w:tc>
          <w:tcPr>
            <w:tcW w:w="2550" w:type="dxa"/>
            <w:tcBorders>
              <w:top w:val="single" w:sz="4" w:space="0" w:color="auto"/>
              <w:bottom w:val="single" w:sz="4" w:space="0" w:color="auto"/>
            </w:tcBorders>
          </w:tcPr>
          <w:p w:rsidR="000D054C" w:rsidRPr="00095D33" w:rsidRDefault="000D054C" w:rsidP="00824604">
            <w:pPr>
              <w:jc w:val="center"/>
              <w:rPr>
                <w:rFonts w:ascii="Georgia" w:hAnsi="Georgia" w:cs="Times New Roman"/>
                <w:sz w:val="20"/>
                <w:szCs w:val="20"/>
              </w:rPr>
            </w:pPr>
            <w:r w:rsidRPr="00095D33">
              <w:rPr>
                <w:rFonts w:ascii="Georgia" w:hAnsi="Georgia" w:cs="Times New Roman"/>
                <w:sz w:val="20"/>
                <w:szCs w:val="20"/>
              </w:rPr>
              <w:t>190</w:t>
            </w:r>
          </w:p>
        </w:tc>
        <w:tc>
          <w:tcPr>
            <w:tcW w:w="2214" w:type="dxa"/>
            <w:tcBorders>
              <w:top w:val="single" w:sz="4" w:space="0" w:color="auto"/>
              <w:bottom w:val="single" w:sz="4" w:space="0" w:color="auto"/>
            </w:tcBorders>
          </w:tcPr>
          <w:p w:rsidR="000D054C" w:rsidRPr="00095D33" w:rsidRDefault="00DC08D9" w:rsidP="00824604">
            <w:pPr>
              <w:jc w:val="center"/>
              <w:rPr>
                <w:rFonts w:ascii="Georgia" w:hAnsi="Georgia" w:cs="Times New Roman"/>
                <w:sz w:val="20"/>
                <w:szCs w:val="20"/>
              </w:rPr>
            </w:pPr>
            <w:r w:rsidRPr="00095D33">
              <w:rPr>
                <w:rFonts w:ascii="Georgia" w:hAnsi="Georgia" w:cs="Times New Roman"/>
                <w:sz w:val="20"/>
                <w:szCs w:val="20"/>
              </w:rPr>
              <w:t>100</w:t>
            </w:r>
            <w:r w:rsidRPr="00095D33">
              <w:rPr>
                <w:rFonts w:ascii="Georgia" w:hAnsi="Georgia" w:cs="Times New Roman"/>
                <w:sz w:val="20"/>
                <w:szCs w:val="20"/>
                <w:lang w:val="en-US"/>
              </w:rPr>
              <w:t>,</w:t>
            </w:r>
            <w:r w:rsidR="000D054C" w:rsidRPr="00095D33">
              <w:rPr>
                <w:rFonts w:ascii="Georgia" w:hAnsi="Georgia" w:cs="Times New Roman"/>
                <w:sz w:val="20"/>
                <w:szCs w:val="20"/>
              </w:rPr>
              <w:t>0</w:t>
            </w:r>
          </w:p>
        </w:tc>
      </w:tr>
    </w:tbl>
    <w:p w:rsidR="004971B8" w:rsidRDefault="004971B8" w:rsidP="00F14381">
      <w:pPr>
        <w:spacing w:after="0" w:line="480" w:lineRule="auto"/>
        <w:jc w:val="both"/>
        <w:rPr>
          <w:rFonts w:ascii="Georgia" w:hAnsi="Georgia" w:cs="Times New Roman"/>
          <w:b/>
          <w:sz w:val="24"/>
          <w:szCs w:val="24"/>
          <w:lang w:val="en-US"/>
        </w:rPr>
      </w:pPr>
    </w:p>
    <w:p w:rsidR="000375AF" w:rsidRDefault="004971B8">
      <w:pPr>
        <w:spacing w:after="0" w:line="480" w:lineRule="auto"/>
        <w:jc w:val="both"/>
        <w:rPr>
          <w:rFonts w:ascii="Georgia" w:hAnsi="Georgia" w:cs="Times New Roman"/>
          <w:sz w:val="24"/>
          <w:szCs w:val="24"/>
          <w:lang w:val="en-US"/>
        </w:rPr>
      </w:pPr>
      <w:r>
        <w:rPr>
          <w:rFonts w:ascii="Georgia" w:hAnsi="Georgia" w:cs="Times New Roman"/>
          <w:b/>
          <w:sz w:val="24"/>
          <w:szCs w:val="24"/>
          <w:lang w:val="en-US"/>
        </w:rPr>
        <w:t xml:space="preserve">      </w:t>
      </w:r>
      <w:r w:rsidR="000D054C" w:rsidRPr="00824604">
        <w:rPr>
          <w:rFonts w:ascii="Georgia" w:hAnsi="Georgia" w:cs="Times New Roman"/>
          <w:sz w:val="24"/>
          <w:szCs w:val="24"/>
        </w:rPr>
        <w:t xml:space="preserve">Tabel </w:t>
      </w:r>
      <w:r w:rsidR="0085621A">
        <w:rPr>
          <w:rFonts w:ascii="Georgia" w:hAnsi="Georgia" w:cs="Times New Roman"/>
          <w:sz w:val="24"/>
          <w:szCs w:val="24"/>
          <w:lang w:val="en-US"/>
        </w:rPr>
        <w:t>3</w:t>
      </w:r>
      <w:r w:rsidR="000D054C" w:rsidRPr="00824604">
        <w:rPr>
          <w:rFonts w:ascii="Georgia" w:hAnsi="Georgia" w:cs="Times New Roman"/>
          <w:sz w:val="24"/>
          <w:szCs w:val="24"/>
        </w:rPr>
        <w:t xml:space="preserve"> menunjukkan </w:t>
      </w:r>
      <w:r w:rsidR="000D054C" w:rsidRPr="00824604">
        <w:rPr>
          <w:rFonts w:ascii="Georgia" w:hAnsi="Georgia" w:cs="Times New Roman"/>
          <w:i/>
          <w:sz w:val="24"/>
          <w:szCs w:val="24"/>
        </w:rPr>
        <w:t xml:space="preserve">self perception </w:t>
      </w:r>
      <w:r w:rsidR="00DC08D9">
        <w:rPr>
          <w:rFonts w:ascii="Georgia" w:hAnsi="Georgia" w:cs="Times New Roman"/>
          <w:sz w:val="24"/>
          <w:szCs w:val="24"/>
          <w:lang w:val="en-US"/>
        </w:rPr>
        <w:t xml:space="preserve">terhadap </w:t>
      </w:r>
      <w:r w:rsidR="00DC08D9" w:rsidRPr="00824604">
        <w:rPr>
          <w:rFonts w:ascii="Georgia" w:hAnsi="Georgia" w:cs="Times New Roman"/>
          <w:sz w:val="24"/>
          <w:szCs w:val="24"/>
        </w:rPr>
        <w:t>individu yang memiliki ganggua</w:t>
      </w:r>
      <w:r w:rsidR="00DC08D9">
        <w:rPr>
          <w:rFonts w:ascii="Georgia" w:hAnsi="Georgia" w:cs="Times New Roman"/>
          <w:sz w:val="24"/>
          <w:szCs w:val="24"/>
        </w:rPr>
        <w:t>n kesehatan jiwa</w:t>
      </w:r>
      <w:r w:rsidR="00DC08D9">
        <w:rPr>
          <w:rFonts w:ascii="Georgia" w:hAnsi="Georgia" w:cs="Times New Roman"/>
          <w:sz w:val="24"/>
          <w:szCs w:val="24"/>
          <w:lang w:val="en-US"/>
        </w:rPr>
        <w:t xml:space="preserve"> paling banyak termasuk kategori</w:t>
      </w:r>
      <w:r w:rsidR="000D054C" w:rsidRPr="00824604">
        <w:rPr>
          <w:rFonts w:ascii="Georgia" w:hAnsi="Georgia" w:cs="Times New Roman"/>
          <w:sz w:val="24"/>
          <w:szCs w:val="24"/>
        </w:rPr>
        <w:t xml:space="preserve"> baik </w:t>
      </w:r>
      <w:r w:rsidR="00824604">
        <w:rPr>
          <w:rFonts w:ascii="Georgia" w:hAnsi="Georgia" w:cs="Times New Roman"/>
          <w:sz w:val="24"/>
          <w:szCs w:val="24"/>
        </w:rPr>
        <w:t>yaitu</w:t>
      </w:r>
      <w:r w:rsidR="00824604">
        <w:rPr>
          <w:rFonts w:ascii="Georgia" w:hAnsi="Georgia" w:cs="Times New Roman"/>
          <w:sz w:val="24"/>
          <w:szCs w:val="24"/>
          <w:lang w:val="en-US"/>
        </w:rPr>
        <w:t xml:space="preserve"> </w:t>
      </w:r>
      <w:r w:rsidR="000D054C" w:rsidRPr="00824604">
        <w:rPr>
          <w:rFonts w:ascii="Georgia" w:hAnsi="Georgia" w:cs="Times New Roman"/>
          <w:sz w:val="24"/>
          <w:szCs w:val="24"/>
        </w:rPr>
        <w:t>139 siswa</w:t>
      </w:r>
      <w:r w:rsidR="00824604">
        <w:rPr>
          <w:rFonts w:ascii="Georgia" w:hAnsi="Georgia" w:cs="Times New Roman"/>
          <w:sz w:val="24"/>
          <w:szCs w:val="24"/>
          <w:lang w:val="en-US"/>
        </w:rPr>
        <w:t xml:space="preserve"> </w:t>
      </w:r>
      <w:r w:rsidR="00DC08D9">
        <w:rPr>
          <w:rFonts w:ascii="Georgia" w:hAnsi="Georgia" w:cs="Times New Roman"/>
          <w:sz w:val="24"/>
          <w:szCs w:val="24"/>
        </w:rPr>
        <w:t>(73</w:t>
      </w:r>
      <w:r w:rsidR="00DC08D9">
        <w:rPr>
          <w:rFonts w:ascii="Georgia" w:hAnsi="Georgia" w:cs="Times New Roman"/>
          <w:sz w:val="24"/>
          <w:szCs w:val="24"/>
          <w:lang w:val="en-US"/>
        </w:rPr>
        <w:t>,</w:t>
      </w:r>
      <w:r w:rsidR="00F14381">
        <w:rPr>
          <w:rFonts w:ascii="Georgia" w:hAnsi="Georgia" w:cs="Times New Roman"/>
          <w:sz w:val="24"/>
          <w:szCs w:val="24"/>
        </w:rPr>
        <w:t>2%)</w:t>
      </w:r>
      <w:r w:rsidR="00F14381">
        <w:rPr>
          <w:rFonts w:ascii="Georgia" w:hAnsi="Georgia" w:cs="Times New Roman"/>
          <w:sz w:val="24"/>
          <w:szCs w:val="24"/>
          <w:lang w:val="en-US"/>
        </w:rPr>
        <w:t xml:space="preserve"> dan tidak ada</w:t>
      </w:r>
      <w:r w:rsidR="00F14381">
        <w:rPr>
          <w:rFonts w:ascii="Georgia" w:hAnsi="Georgia" w:cs="Times New Roman"/>
          <w:sz w:val="24"/>
          <w:szCs w:val="24"/>
        </w:rPr>
        <w:t xml:space="preserve"> </w:t>
      </w:r>
      <w:r w:rsidR="00F14381">
        <w:rPr>
          <w:rFonts w:ascii="Georgia" w:hAnsi="Georgia" w:cs="Times New Roman"/>
          <w:sz w:val="24"/>
          <w:szCs w:val="24"/>
          <w:lang w:val="en-US"/>
        </w:rPr>
        <w:t>yang</w:t>
      </w:r>
      <w:r w:rsidR="00824604" w:rsidRPr="00824604">
        <w:rPr>
          <w:rFonts w:ascii="Georgia" w:hAnsi="Georgia" w:cs="Times New Roman"/>
          <w:sz w:val="24"/>
          <w:szCs w:val="24"/>
          <w:lang w:val="en-US"/>
        </w:rPr>
        <w:t xml:space="preserve"> </w:t>
      </w:r>
      <w:r w:rsidR="00F14381">
        <w:rPr>
          <w:rFonts w:ascii="Georgia" w:hAnsi="Georgia" w:cs="Times New Roman"/>
          <w:sz w:val="24"/>
          <w:szCs w:val="24"/>
          <w:lang w:val="en-US"/>
        </w:rPr>
        <w:t>ber</w:t>
      </w:r>
      <w:r w:rsidR="000D054C" w:rsidRPr="00824604">
        <w:rPr>
          <w:rFonts w:ascii="Georgia" w:hAnsi="Georgia" w:cs="Times New Roman"/>
          <w:sz w:val="24"/>
          <w:szCs w:val="24"/>
        </w:rPr>
        <w:t>persep</w:t>
      </w:r>
      <w:r w:rsidR="00824604" w:rsidRPr="00824604">
        <w:rPr>
          <w:rFonts w:ascii="Georgia" w:hAnsi="Georgia" w:cs="Times New Roman"/>
          <w:sz w:val="24"/>
          <w:szCs w:val="24"/>
        </w:rPr>
        <w:t>si sangat buruk</w:t>
      </w:r>
      <w:r w:rsidR="00824604" w:rsidRPr="00824604">
        <w:rPr>
          <w:rFonts w:ascii="Georgia" w:hAnsi="Georgia" w:cs="Times New Roman"/>
          <w:sz w:val="24"/>
          <w:szCs w:val="24"/>
          <w:lang w:val="en-US"/>
        </w:rPr>
        <w:t>.</w:t>
      </w:r>
      <w:r w:rsidR="0085621A">
        <w:rPr>
          <w:rFonts w:ascii="Georgia" w:hAnsi="Georgia" w:cs="Times New Roman"/>
          <w:sz w:val="24"/>
          <w:szCs w:val="24"/>
          <w:lang w:val="en-US"/>
        </w:rPr>
        <w:t xml:space="preserve"> </w:t>
      </w:r>
      <w:r w:rsidR="0085621A">
        <w:rPr>
          <w:rFonts w:ascii="Georgia" w:hAnsi="Georgia" w:cs="Times New Roman"/>
          <w:i/>
          <w:sz w:val="24"/>
          <w:szCs w:val="24"/>
          <w:lang w:val="en-US"/>
        </w:rPr>
        <w:t>E</w:t>
      </w:r>
      <w:r w:rsidR="000D054C" w:rsidRPr="00824604">
        <w:rPr>
          <w:rFonts w:ascii="Georgia" w:hAnsi="Georgia" w:cs="Times New Roman"/>
          <w:i/>
          <w:sz w:val="24"/>
          <w:szCs w:val="24"/>
        </w:rPr>
        <w:t xml:space="preserve">xternal perception </w:t>
      </w:r>
      <w:r w:rsidR="00DC08D9">
        <w:rPr>
          <w:rFonts w:ascii="Georgia" w:hAnsi="Georgia" w:cs="Times New Roman"/>
          <w:sz w:val="24"/>
          <w:szCs w:val="24"/>
          <w:lang w:val="en-US"/>
        </w:rPr>
        <w:t xml:space="preserve">terhadap </w:t>
      </w:r>
      <w:r w:rsidR="00DC08D9" w:rsidRPr="00824604">
        <w:rPr>
          <w:rFonts w:ascii="Georgia" w:hAnsi="Georgia" w:cs="Times New Roman"/>
          <w:sz w:val="24"/>
          <w:szCs w:val="24"/>
        </w:rPr>
        <w:t>individu yang memiliki ganggua</w:t>
      </w:r>
      <w:r w:rsidR="00DC08D9">
        <w:rPr>
          <w:rFonts w:ascii="Georgia" w:hAnsi="Georgia" w:cs="Times New Roman"/>
          <w:sz w:val="24"/>
          <w:szCs w:val="24"/>
        </w:rPr>
        <w:t>n kesehatan jiwa</w:t>
      </w:r>
      <w:r w:rsidR="00DC08D9">
        <w:rPr>
          <w:rFonts w:ascii="Georgia" w:hAnsi="Georgia" w:cs="Times New Roman"/>
          <w:sz w:val="24"/>
          <w:szCs w:val="24"/>
          <w:lang w:val="en-US"/>
        </w:rPr>
        <w:t xml:space="preserve"> paling banyak termasuk kategori</w:t>
      </w:r>
      <w:r w:rsidR="00DC08D9" w:rsidRPr="00824604">
        <w:rPr>
          <w:rFonts w:ascii="Georgia" w:hAnsi="Georgia" w:cs="Times New Roman"/>
          <w:sz w:val="24"/>
          <w:szCs w:val="24"/>
        </w:rPr>
        <w:t xml:space="preserve"> baik</w:t>
      </w:r>
      <w:r w:rsidR="00DC08D9">
        <w:rPr>
          <w:rFonts w:ascii="Georgia" w:hAnsi="Georgia" w:cs="Times New Roman"/>
          <w:sz w:val="24"/>
          <w:szCs w:val="24"/>
        </w:rPr>
        <w:t xml:space="preserve"> </w:t>
      </w:r>
      <w:r w:rsidR="00824604">
        <w:rPr>
          <w:rFonts w:ascii="Georgia" w:hAnsi="Georgia" w:cs="Times New Roman"/>
          <w:sz w:val="24"/>
          <w:szCs w:val="24"/>
        </w:rPr>
        <w:t xml:space="preserve">yaitu </w:t>
      </w:r>
      <w:r w:rsidR="00693D49">
        <w:rPr>
          <w:rFonts w:ascii="Georgia" w:hAnsi="Georgia" w:cs="Times New Roman"/>
          <w:sz w:val="24"/>
          <w:szCs w:val="24"/>
        </w:rPr>
        <w:t xml:space="preserve">136 siswa </w:t>
      </w:r>
      <w:r w:rsidR="00693D49">
        <w:rPr>
          <w:rFonts w:ascii="Georgia" w:hAnsi="Georgia" w:cs="Times New Roman"/>
          <w:sz w:val="24"/>
          <w:szCs w:val="24"/>
          <w:lang w:val="en-US"/>
        </w:rPr>
        <w:t>(</w:t>
      </w:r>
      <w:r w:rsidR="00DC08D9">
        <w:rPr>
          <w:rFonts w:ascii="Georgia" w:hAnsi="Georgia" w:cs="Times New Roman"/>
          <w:sz w:val="24"/>
          <w:szCs w:val="24"/>
        </w:rPr>
        <w:t>71</w:t>
      </w:r>
      <w:r w:rsidR="00DC08D9">
        <w:rPr>
          <w:rFonts w:ascii="Georgia" w:hAnsi="Georgia" w:cs="Times New Roman"/>
          <w:sz w:val="24"/>
          <w:szCs w:val="24"/>
          <w:lang w:val="en-US"/>
        </w:rPr>
        <w:t>,</w:t>
      </w:r>
      <w:r w:rsidR="00F14381">
        <w:rPr>
          <w:rFonts w:ascii="Georgia" w:hAnsi="Georgia" w:cs="Times New Roman"/>
          <w:sz w:val="24"/>
          <w:szCs w:val="24"/>
        </w:rPr>
        <w:t>6%</w:t>
      </w:r>
      <w:r w:rsidR="00693D49">
        <w:rPr>
          <w:rFonts w:ascii="Georgia" w:hAnsi="Georgia" w:cs="Times New Roman"/>
          <w:sz w:val="24"/>
          <w:szCs w:val="24"/>
          <w:lang w:val="en-US"/>
        </w:rPr>
        <w:t>)</w:t>
      </w:r>
      <w:r w:rsidR="00F14381">
        <w:rPr>
          <w:rFonts w:ascii="Georgia" w:hAnsi="Georgia" w:cs="Times New Roman"/>
          <w:sz w:val="24"/>
          <w:szCs w:val="24"/>
          <w:lang w:val="en-US"/>
        </w:rPr>
        <w:t xml:space="preserve"> dan</w:t>
      </w:r>
      <w:r w:rsidR="000D054C" w:rsidRPr="00824604">
        <w:rPr>
          <w:rFonts w:ascii="Georgia" w:hAnsi="Georgia" w:cs="Times New Roman"/>
          <w:sz w:val="24"/>
          <w:szCs w:val="24"/>
        </w:rPr>
        <w:t xml:space="preserve"> </w:t>
      </w:r>
      <w:r w:rsidR="00F14381">
        <w:rPr>
          <w:rFonts w:ascii="Georgia" w:hAnsi="Georgia" w:cs="Times New Roman"/>
          <w:sz w:val="24"/>
          <w:szCs w:val="24"/>
          <w:lang w:val="en-US"/>
        </w:rPr>
        <w:t>tidak ada ber</w:t>
      </w:r>
      <w:r w:rsidR="000D054C" w:rsidRPr="00824604">
        <w:rPr>
          <w:rFonts w:ascii="Georgia" w:hAnsi="Georgia" w:cs="Times New Roman"/>
          <w:sz w:val="24"/>
          <w:szCs w:val="24"/>
        </w:rPr>
        <w:t>pers</w:t>
      </w:r>
      <w:r w:rsidR="00824604">
        <w:rPr>
          <w:rFonts w:ascii="Georgia" w:hAnsi="Georgia" w:cs="Times New Roman"/>
          <w:sz w:val="24"/>
          <w:szCs w:val="24"/>
        </w:rPr>
        <w:t>epsi sangat buruk</w:t>
      </w:r>
      <w:r w:rsidR="00F14381">
        <w:rPr>
          <w:rFonts w:ascii="Georgia" w:hAnsi="Georgia" w:cs="Times New Roman"/>
          <w:sz w:val="24"/>
          <w:szCs w:val="24"/>
          <w:lang w:val="en-US"/>
        </w:rPr>
        <w:t xml:space="preserve"> ataupun sangat baik.</w:t>
      </w:r>
    </w:p>
    <w:p w:rsidR="00863E48" w:rsidRDefault="00863E48" w:rsidP="00863E48">
      <w:pPr>
        <w:spacing w:after="0" w:line="480" w:lineRule="auto"/>
        <w:rPr>
          <w:rFonts w:ascii="Times New Roman" w:hAnsi="Times New Roman" w:cs="Times New Roman"/>
          <w:b/>
          <w:sz w:val="24"/>
          <w:szCs w:val="24"/>
          <w:lang w:val="en-US"/>
        </w:rPr>
      </w:pPr>
    </w:p>
    <w:p w:rsidR="00095D33" w:rsidRDefault="00095D33" w:rsidP="00863E48">
      <w:pPr>
        <w:spacing w:after="0" w:line="480" w:lineRule="auto"/>
        <w:rPr>
          <w:rFonts w:ascii="Times New Roman" w:hAnsi="Times New Roman" w:cs="Times New Roman"/>
          <w:b/>
          <w:sz w:val="24"/>
          <w:szCs w:val="24"/>
          <w:lang w:val="en-US"/>
        </w:rPr>
      </w:pPr>
    </w:p>
    <w:p w:rsidR="00ED2ABE" w:rsidRPr="00863E48" w:rsidRDefault="00B032D4" w:rsidP="00863E48">
      <w:pPr>
        <w:spacing w:after="0" w:line="480" w:lineRule="auto"/>
        <w:rPr>
          <w:rFonts w:ascii="Georgia" w:hAnsi="Georgia" w:cs="Times New Roman"/>
          <w:sz w:val="24"/>
          <w:szCs w:val="24"/>
          <w:lang w:val="en-US"/>
        </w:rPr>
      </w:pPr>
      <w:r>
        <w:rPr>
          <w:rFonts w:ascii="Georgia" w:hAnsi="Georgia" w:cs="Times New Roman"/>
          <w:b/>
          <w:sz w:val="24"/>
          <w:szCs w:val="24"/>
        </w:rPr>
        <w:t>Pembahasan</w:t>
      </w:r>
    </w:p>
    <w:p w:rsidR="00C46574" w:rsidRPr="00C46574" w:rsidRDefault="00C46574" w:rsidP="00C46574">
      <w:pPr>
        <w:shd w:val="clear" w:color="auto" w:fill="FFFFFF"/>
        <w:spacing w:after="0" w:line="480" w:lineRule="auto"/>
        <w:jc w:val="both"/>
        <w:rPr>
          <w:rFonts w:ascii="Georgia" w:eastAsia="Times New Roman" w:hAnsi="Georgia" w:cs="Times New Roman"/>
          <w:sz w:val="24"/>
          <w:szCs w:val="24"/>
          <w:vertAlign w:val="superscript"/>
          <w:lang w:val="en-US"/>
        </w:rPr>
      </w:pPr>
      <w:r w:rsidRPr="004C64B5">
        <w:rPr>
          <w:rFonts w:ascii="Georgia" w:hAnsi="Georgia" w:cs="Times New Roman"/>
          <w:sz w:val="24"/>
          <w:szCs w:val="24"/>
        </w:rPr>
        <w:t>Persepsi adalah daya mengenal barang, kualitas atau hubungan serta perbedaan antara hal tersebut melalui proses mengamati, mengetahui dan mengartikan setelah panca inderanya mendapat rangsangan.</w:t>
      </w:r>
      <w:r>
        <w:rPr>
          <w:rFonts w:ascii="Georgia" w:hAnsi="Georgia" w:cs="Times New Roman"/>
          <w:sz w:val="24"/>
          <w:szCs w:val="24"/>
          <w:vertAlign w:val="superscript"/>
          <w:lang w:val="en-US"/>
        </w:rPr>
        <w:t>1</w:t>
      </w:r>
      <w:r w:rsidR="004E0C67">
        <w:rPr>
          <w:rFonts w:ascii="Georgia" w:hAnsi="Georgia" w:cs="Times New Roman"/>
          <w:sz w:val="24"/>
          <w:szCs w:val="24"/>
          <w:vertAlign w:val="superscript"/>
          <w:lang w:val="en-US"/>
        </w:rPr>
        <w:t xml:space="preserve">0 </w:t>
      </w:r>
      <w:r w:rsidRPr="004C64B5">
        <w:rPr>
          <w:rFonts w:ascii="Georgia" w:hAnsi="Georgia" w:cs="Times New Roman"/>
          <w:sz w:val="24"/>
          <w:szCs w:val="24"/>
        </w:rPr>
        <w:t>Berdasarkan hasil penelitian gamb</w:t>
      </w:r>
      <w:r>
        <w:rPr>
          <w:rFonts w:ascii="Georgia" w:hAnsi="Georgia" w:cs="Times New Roman"/>
          <w:sz w:val="24"/>
          <w:szCs w:val="24"/>
        </w:rPr>
        <w:t xml:space="preserve">aran persepsi siswa kelas 11 </w:t>
      </w:r>
      <w:r w:rsidRPr="004C64B5">
        <w:rPr>
          <w:rFonts w:ascii="Georgia" w:hAnsi="Georgia" w:cs="Times New Roman"/>
          <w:sz w:val="24"/>
          <w:szCs w:val="24"/>
        </w:rPr>
        <w:t xml:space="preserve">SMA Negeri </w:t>
      </w:r>
      <w:r>
        <w:rPr>
          <w:rFonts w:ascii="Georgia" w:hAnsi="Georgia" w:cs="Times New Roman"/>
          <w:sz w:val="24"/>
          <w:szCs w:val="24"/>
          <w:lang w:val="en-US"/>
        </w:rPr>
        <w:t>di</w:t>
      </w:r>
      <w:r w:rsidRPr="004C64B5">
        <w:rPr>
          <w:rFonts w:ascii="Georgia" w:hAnsi="Georgia" w:cs="Times New Roman"/>
          <w:sz w:val="24"/>
          <w:szCs w:val="24"/>
        </w:rPr>
        <w:t xml:space="preserve"> Kota Bandung terhadap individu yang memiliki gangguan kesehatan jiwa menunjukan bahwa mayoritas responden berpersepsi baik terhadap individu yang memiliki gangguan kesehatan jiwa yaitu 176 siswa (92.6%). </w:t>
      </w:r>
      <w:r>
        <w:rPr>
          <w:rFonts w:ascii="Georgia" w:hAnsi="Georgia" w:cs="Times New Roman"/>
          <w:sz w:val="24"/>
          <w:szCs w:val="24"/>
        </w:rPr>
        <w:t xml:space="preserve">Hasil penelitian </w:t>
      </w:r>
      <w:r>
        <w:rPr>
          <w:rFonts w:ascii="Georgia" w:hAnsi="Georgia" w:cs="Times New Roman"/>
          <w:sz w:val="24"/>
          <w:szCs w:val="24"/>
          <w:lang w:val="en-US"/>
        </w:rPr>
        <w:t>ini</w:t>
      </w:r>
      <w:r w:rsidRPr="004C64B5">
        <w:rPr>
          <w:rFonts w:ascii="Georgia" w:hAnsi="Georgia" w:cs="Times New Roman"/>
          <w:sz w:val="24"/>
          <w:szCs w:val="24"/>
        </w:rPr>
        <w:t xml:space="preserve"> </w:t>
      </w:r>
      <w:r w:rsidR="004E0C67">
        <w:rPr>
          <w:rFonts w:ascii="Georgia" w:hAnsi="Georgia" w:cs="Times New Roman"/>
          <w:sz w:val="24"/>
          <w:szCs w:val="24"/>
          <w:lang w:val="en-US"/>
        </w:rPr>
        <w:t>mirip</w:t>
      </w:r>
      <w:r w:rsidRPr="004C64B5">
        <w:rPr>
          <w:rFonts w:ascii="Georgia" w:hAnsi="Georgia" w:cs="Times New Roman"/>
          <w:sz w:val="24"/>
          <w:szCs w:val="24"/>
        </w:rPr>
        <w:t xml:space="preserve"> denga</w:t>
      </w:r>
      <w:r w:rsidR="004E0C67">
        <w:rPr>
          <w:rFonts w:ascii="Georgia" w:hAnsi="Georgia" w:cs="Times New Roman"/>
          <w:sz w:val="24"/>
          <w:szCs w:val="24"/>
        </w:rPr>
        <w:t xml:space="preserve">n penelitian Alfia Suci </w:t>
      </w:r>
      <w:r w:rsidR="004E0C67">
        <w:rPr>
          <w:rFonts w:ascii="Georgia" w:hAnsi="Georgia" w:cs="Times New Roman"/>
          <w:sz w:val="24"/>
          <w:szCs w:val="24"/>
          <w:lang w:val="en-US"/>
        </w:rPr>
        <w:t xml:space="preserve">bahwa </w:t>
      </w:r>
      <w:r w:rsidRPr="00A0238C">
        <w:rPr>
          <w:rFonts w:ascii="Georgia" w:hAnsi="Georgia" w:cs="Times New Roman"/>
          <w:sz w:val="24"/>
          <w:szCs w:val="24"/>
          <w:lang w:val="en-US"/>
        </w:rPr>
        <w:t>persepsi masyarakat terhadap individu yang memiliki gangguan jiwa termasuk kategori baik</w:t>
      </w:r>
      <w:r>
        <w:rPr>
          <w:rFonts w:ascii="Georgia" w:hAnsi="Georgia" w:cs="Times New Roman"/>
          <w:sz w:val="24"/>
          <w:szCs w:val="24"/>
          <w:lang w:val="en-US"/>
        </w:rPr>
        <w:t>, sebagian besar responden setuju bahwa penderita gangguan jiwa juga manusia yang layak mendapatkan penanganan, pengobatan dan juga perlindungan</w:t>
      </w:r>
      <w:r w:rsidRPr="00A0238C">
        <w:rPr>
          <w:rFonts w:ascii="Georgia" w:hAnsi="Georgia" w:cs="Times New Roman"/>
          <w:sz w:val="24"/>
          <w:szCs w:val="24"/>
          <w:lang w:val="en-US"/>
        </w:rPr>
        <w:t>.</w:t>
      </w:r>
      <w:r>
        <w:rPr>
          <w:rFonts w:ascii="Georgia" w:hAnsi="Georgia" w:cs="Times New Roman"/>
          <w:sz w:val="24"/>
          <w:szCs w:val="24"/>
          <w:vertAlign w:val="superscript"/>
          <w:lang w:val="en-US"/>
        </w:rPr>
        <w:t>12</w:t>
      </w:r>
      <w:r>
        <w:rPr>
          <w:rFonts w:ascii="Georgia" w:hAnsi="Georgia" w:cs="Times New Roman"/>
          <w:i/>
          <w:sz w:val="24"/>
          <w:szCs w:val="24"/>
          <w:lang w:val="en-US"/>
        </w:rPr>
        <w:t xml:space="preserve"> </w:t>
      </w:r>
      <w:r>
        <w:rPr>
          <w:rFonts w:ascii="Georgia" w:hAnsi="Georgia" w:cs="Times New Roman"/>
          <w:sz w:val="24"/>
          <w:szCs w:val="24"/>
        </w:rPr>
        <w:t>Ha</w:t>
      </w:r>
      <w:r>
        <w:rPr>
          <w:rFonts w:ascii="Georgia" w:hAnsi="Georgia" w:cs="Times New Roman"/>
          <w:sz w:val="24"/>
          <w:szCs w:val="24"/>
          <w:lang w:val="en-US"/>
        </w:rPr>
        <w:t>sil penelitian</w:t>
      </w:r>
      <w:r w:rsidRPr="004C64B5">
        <w:rPr>
          <w:rFonts w:ascii="Georgia" w:hAnsi="Georgia" w:cs="Times New Roman"/>
          <w:sz w:val="24"/>
          <w:szCs w:val="24"/>
        </w:rPr>
        <w:t xml:space="preserve"> ini tidak sejalan den</w:t>
      </w:r>
      <w:r w:rsidR="004E0C67">
        <w:rPr>
          <w:rFonts w:ascii="Georgia" w:hAnsi="Georgia" w:cs="Times New Roman"/>
          <w:sz w:val="24"/>
          <w:szCs w:val="24"/>
        </w:rPr>
        <w:t xml:space="preserve">gan penelitian Puteh tahun </w:t>
      </w:r>
      <w:r w:rsidR="004E0C67">
        <w:rPr>
          <w:rFonts w:ascii="Georgia" w:hAnsi="Georgia" w:cs="Times New Roman"/>
          <w:sz w:val="24"/>
          <w:szCs w:val="24"/>
          <w:lang w:val="en-US"/>
        </w:rPr>
        <w:t xml:space="preserve">yang menyatakan </w:t>
      </w:r>
      <w:r w:rsidRPr="004C64B5">
        <w:rPr>
          <w:rFonts w:ascii="Georgia" w:hAnsi="Georgia" w:cs="Times New Roman"/>
          <w:sz w:val="24"/>
          <w:szCs w:val="24"/>
        </w:rPr>
        <w:t xml:space="preserve">bahwa </w:t>
      </w:r>
      <w:r>
        <w:rPr>
          <w:rFonts w:ascii="Georgia" w:eastAsia="Times New Roman" w:hAnsi="Georgia" w:cs="Times New Roman"/>
          <w:sz w:val="24"/>
          <w:szCs w:val="24"/>
          <w:lang w:val="en-US"/>
        </w:rPr>
        <w:t>b</w:t>
      </w:r>
      <w:r w:rsidRPr="004C64B5">
        <w:rPr>
          <w:rFonts w:ascii="Georgia" w:eastAsia="Times New Roman" w:hAnsi="Georgia" w:cs="Times New Roman"/>
          <w:sz w:val="24"/>
          <w:szCs w:val="24"/>
        </w:rPr>
        <w:t>anyak penderita gangguan jiwa yang dipasung oleh anggota keluarganya agar tidak mencederai dirinya dan/atau menyakiti orang lain di sekitarnya.</w:t>
      </w:r>
      <w:r>
        <w:rPr>
          <w:rFonts w:ascii="Georgia" w:eastAsia="Times New Roman" w:hAnsi="Georgia" w:cs="Times New Roman"/>
          <w:sz w:val="24"/>
          <w:szCs w:val="24"/>
          <w:vertAlign w:val="superscript"/>
          <w:lang w:val="en-US"/>
        </w:rPr>
        <w:t>6</w:t>
      </w:r>
      <w:r w:rsidRPr="004C64B5">
        <w:rPr>
          <w:rFonts w:ascii="Georgia" w:eastAsia="Times New Roman" w:hAnsi="Georgia" w:cs="Times New Roman"/>
          <w:sz w:val="24"/>
          <w:szCs w:val="24"/>
          <w:vertAlign w:val="superscript"/>
        </w:rPr>
        <w:t xml:space="preserve"> </w:t>
      </w:r>
    </w:p>
    <w:p w:rsidR="00C46574" w:rsidRDefault="00C46574" w:rsidP="00C46574">
      <w:pPr>
        <w:spacing w:after="0" w:line="480" w:lineRule="auto"/>
        <w:jc w:val="both"/>
        <w:rPr>
          <w:rFonts w:ascii="Georgia" w:eastAsia="Times New Roman" w:hAnsi="Georgia" w:cs="Times New Roman"/>
          <w:i/>
          <w:sz w:val="24"/>
          <w:szCs w:val="24"/>
          <w:lang w:val="en-US"/>
        </w:rPr>
      </w:pPr>
      <w:r>
        <w:rPr>
          <w:rFonts w:ascii="Georgia" w:eastAsia="Times New Roman" w:hAnsi="Georgia" w:cs="Times New Roman"/>
          <w:i/>
          <w:sz w:val="24"/>
          <w:szCs w:val="24"/>
          <w:lang w:val="en-US"/>
        </w:rPr>
        <w:t xml:space="preserve">      </w:t>
      </w:r>
      <w:r w:rsidR="004C64B5" w:rsidRPr="004C64B5">
        <w:rPr>
          <w:rFonts w:ascii="Georgia" w:eastAsia="Times New Roman" w:hAnsi="Georgia" w:cs="Times New Roman"/>
          <w:i/>
          <w:sz w:val="24"/>
          <w:szCs w:val="24"/>
        </w:rPr>
        <w:t>Self perception</w:t>
      </w:r>
      <w:r w:rsidR="004C64B5" w:rsidRPr="004C64B5">
        <w:rPr>
          <w:rFonts w:ascii="Georgia" w:eastAsia="Times New Roman" w:hAnsi="Georgia" w:cs="Times New Roman"/>
          <w:sz w:val="24"/>
          <w:szCs w:val="24"/>
        </w:rPr>
        <w:t>, yaitu persepsi yang terjadi karena rangsangan yang berasal dari dalam diri individu.</w:t>
      </w:r>
      <w:r>
        <w:rPr>
          <w:rFonts w:ascii="Georgia" w:eastAsia="Times New Roman" w:hAnsi="Georgia" w:cs="Times New Roman"/>
          <w:sz w:val="24"/>
          <w:szCs w:val="24"/>
          <w:vertAlign w:val="superscript"/>
          <w:lang w:val="en-US"/>
        </w:rPr>
        <w:t>11</w:t>
      </w:r>
      <w:r w:rsidR="004C64B5" w:rsidRPr="004C64B5">
        <w:rPr>
          <w:rFonts w:ascii="Georgia" w:eastAsia="Times New Roman" w:hAnsi="Georgia" w:cs="Times New Roman"/>
          <w:sz w:val="24"/>
          <w:szCs w:val="24"/>
          <w:vertAlign w:val="superscript"/>
        </w:rPr>
        <w:t xml:space="preserve"> </w:t>
      </w:r>
      <w:r w:rsidR="004C64B5" w:rsidRPr="004C64B5">
        <w:rPr>
          <w:rFonts w:ascii="Georgia" w:eastAsia="Times New Roman" w:hAnsi="Georgia" w:cs="Times New Roman"/>
          <w:sz w:val="24"/>
          <w:szCs w:val="24"/>
        </w:rPr>
        <w:t xml:space="preserve">Hasil penelitian menunjukan sebagian besar siswa memiliki </w:t>
      </w:r>
      <w:r w:rsidR="004C64B5" w:rsidRPr="004C64B5">
        <w:rPr>
          <w:rFonts w:ascii="Georgia" w:eastAsia="Times New Roman" w:hAnsi="Georgia" w:cs="Times New Roman"/>
          <w:i/>
          <w:sz w:val="24"/>
          <w:szCs w:val="24"/>
        </w:rPr>
        <w:t xml:space="preserve">self perception </w:t>
      </w:r>
      <w:r w:rsidR="004C64B5" w:rsidRPr="004C64B5">
        <w:rPr>
          <w:rFonts w:ascii="Georgia" w:eastAsia="Times New Roman" w:hAnsi="Georgia" w:cs="Times New Roman"/>
          <w:sz w:val="24"/>
          <w:szCs w:val="24"/>
        </w:rPr>
        <w:t>yang baik terhadap individu yang memiliki ga</w:t>
      </w:r>
      <w:r w:rsidR="00FA68D2">
        <w:rPr>
          <w:rFonts w:ascii="Georgia" w:eastAsia="Times New Roman" w:hAnsi="Georgia" w:cs="Times New Roman"/>
          <w:sz w:val="24"/>
          <w:szCs w:val="24"/>
        </w:rPr>
        <w:t>ngguan jiwa yaitu 139 siswa (73</w:t>
      </w:r>
      <w:r w:rsidR="00FA68D2">
        <w:rPr>
          <w:rFonts w:ascii="Georgia" w:eastAsia="Times New Roman" w:hAnsi="Georgia" w:cs="Times New Roman"/>
          <w:sz w:val="24"/>
          <w:szCs w:val="24"/>
          <w:lang w:val="en-US"/>
        </w:rPr>
        <w:t>,</w:t>
      </w:r>
      <w:r w:rsidR="004C64B5" w:rsidRPr="004C64B5">
        <w:rPr>
          <w:rFonts w:ascii="Georgia" w:eastAsia="Times New Roman" w:hAnsi="Georgia" w:cs="Times New Roman"/>
          <w:sz w:val="24"/>
          <w:szCs w:val="24"/>
        </w:rPr>
        <w:t>2%).</w:t>
      </w:r>
      <w:r w:rsidR="00FA68D2">
        <w:rPr>
          <w:rFonts w:ascii="Georgia" w:eastAsia="Times New Roman" w:hAnsi="Georgia" w:cs="Times New Roman"/>
          <w:sz w:val="24"/>
          <w:szCs w:val="24"/>
          <w:lang w:val="en-US"/>
        </w:rPr>
        <w:t xml:space="preserve"> Penelitian ini </w:t>
      </w:r>
      <w:r w:rsidR="00FD11E4">
        <w:rPr>
          <w:rFonts w:ascii="Georgia" w:eastAsia="Times New Roman" w:hAnsi="Georgia" w:cs="Times New Roman"/>
          <w:sz w:val="24"/>
          <w:szCs w:val="24"/>
          <w:lang w:val="en-US"/>
        </w:rPr>
        <w:t xml:space="preserve">tidak sejalan dengan penelitian Wahl Of bahwa </w:t>
      </w:r>
      <w:r>
        <w:rPr>
          <w:rFonts w:ascii="Georgia" w:hAnsi="Georgia" w:cs="Times New Roman"/>
          <w:sz w:val="24"/>
          <w:szCs w:val="28"/>
          <w:lang w:val="en-US"/>
        </w:rPr>
        <w:t xml:space="preserve">bahwa remaja masih memiliki pemahaman yang buruk mengenai individu yang memiliki gangguan kesehatan jiwa dibanding orang dewasa, sehingga para remaja masih </w:t>
      </w:r>
      <w:r>
        <w:rPr>
          <w:rFonts w:ascii="Georgia" w:hAnsi="Georgia" w:cs="Times New Roman"/>
          <w:sz w:val="24"/>
          <w:szCs w:val="28"/>
          <w:lang w:val="en-US"/>
        </w:rPr>
        <w:lastRenderedPageBreak/>
        <w:t xml:space="preserve">banyak yang melakukan </w:t>
      </w:r>
      <w:r>
        <w:rPr>
          <w:rFonts w:ascii="Georgia" w:hAnsi="Georgia" w:cs="Times New Roman"/>
          <w:i/>
          <w:sz w:val="24"/>
          <w:szCs w:val="28"/>
          <w:lang w:val="en-US"/>
        </w:rPr>
        <w:t>bullying</w:t>
      </w:r>
      <w:r>
        <w:rPr>
          <w:rFonts w:ascii="Georgia" w:hAnsi="Georgia" w:cs="Times New Roman"/>
          <w:sz w:val="24"/>
          <w:szCs w:val="28"/>
          <w:lang w:val="en-US"/>
        </w:rPr>
        <w:t xml:space="preserve"> atau diskriminasi terhadap individu yang memiliki gangguan kesehatan jiwa.</w:t>
      </w:r>
      <w:r>
        <w:rPr>
          <w:rFonts w:ascii="Georgia" w:hAnsi="Georgia" w:cs="Times New Roman"/>
          <w:sz w:val="24"/>
          <w:szCs w:val="28"/>
          <w:vertAlign w:val="superscript"/>
          <w:lang w:val="en-US"/>
        </w:rPr>
        <w:t>13</w:t>
      </w:r>
    </w:p>
    <w:p w:rsidR="00D50808" w:rsidRPr="00D50808" w:rsidRDefault="00C46574" w:rsidP="004E0C67">
      <w:pPr>
        <w:spacing w:after="0" w:line="480" w:lineRule="auto"/>
        <w:jc w:val="both"/>
        <w:rPr>
          <w:rFonts w:ascii="Georgia" w:eastAsia="Times New Roman" w:hAnsi="Georgia" w:cs="Times New Roman"/>
          <w:sz w:val="24"/>
          <w:szCs w:val="24"/>
          <w:vertAlign w:val="superscript"/>
          <w:lang w:val="en-US"/>
        </w:rPr>
      </w:pPr>
      <w:r>
        <w:rPr>
          <w:rFonts w:ascii="Georgia" w:eastAsia="Times New Roman" w:hAnsi="Georgia" w:cs="Times New Roman"/>
          <w:i/>
          <w:sz w:val="24"/>
          <w:szCs w:val="24"/>
          <w:lang w:val="en-US"/>
        </w:rPr>
        <w:t xml:space="preserve">      </w:t>
      </w:r>
      <w:r w:rsidR="004C64B5" w:rsidRPr="004C64B5">
        <w:rPr>
          <w:rFonts w:ascii="Georgia" w:eastAsia="Times New Roman" w:hAnsi="Georgia" w:cs="Times New Roman"/>
          <w:i/>
          <w:sz w:val="24"/>
          <w:szCs w:val="24"/>
        </w:rPr>
        <w:t>External perception</w:t>
      </w:r>
      <w:r w:rsidR="004C64B5" w:rsidRPr="004C64B5">
        <w:rPr>
          <w:rFonts w:ascii="Georgia" w:eastAsia="Times New Roman" w:hAnsi="Georgia" w:cs="Times New Roman"/>
          <w:sz w:val="24"/>
          <w:szCs w:val="24"/>
        </w:rPr>
        <w:t>, yaitu persepsi yang terjadi karena rangsangan yang datang dari luar diri individu.</w:t>
      </w:r>
      <w:r w:rsidR="004E0C67">
        <w:rPr>
          <w:rFonts w:ascii="Georgia" w:eastAsia="Times New Roman" w:hAnsi="Georgia" w:cs="Times New Roman"/>
          <w:sz w:val="24"/>
          <w:szCs w:val="24"/>
          <w:vertAlign w:val="superscript"/>
          <w:lang w:val="en-US"/>
        </w:rPr>
        <w:t>11</w:t>
      </w:r>
      <w:r w:rsidR="004C64B5" w:rsidRPr="004C64B5">
        <w:rPr>
          <w:rFonts w:ascii="Georgia" w:eastAsia="Times New Roman" w:hAnsi="Georgia" w:cs="Times New Roman"/>
          <w:sz w:val="24"/>
          <w:szCs w:val="24"/>
          <w:vertAlign w:val="superscript"/>
        </w:rPr>
        <w:t xml:space="preserve"> </w:t>
      </w:r>
      <w:r w:rsidR="00561FBA">
        <w:rPr>
          <w:rFonts w:ascii="Georgia" w:eastAsia="Times New Roman" w:hAnsi="Georgia" w:cs="Times New Roman"/>
          <w:sz w:val="24"/>
          <w:szCs w:val="24"/>
          <w:lang w:val="en-US"/>
        </w:rPr>
        <w:t>H</w:t>
      </w:r>
      <w:r w:rsidR="004C64B5" w:rsidRPr="004C64B5">
        <w:rPr>
          <w:rFonts w:ascii="Georgia" w:eastAsia="Times New Roman" w:hAnsi="Georgia" w:cs="Times New Roman"/>
          <w:sz w:val="24"/>
          <w:szCs w:val="24"/>
        </w:rPr>
        <w:t xml:space="preserve">asil penelitian menunjukan sebagian besar siswa memiliki </w:t>
      </w:r>
      <w:r w:rsidR="004C64B5" w:rsidRPr="004C64B5">
        <w:rPr>
          <w:rFonts w:ascii="Georgia" w:eastAsia="Times New Roman" w:hAnsi="Georgia" w:cs="Times New Roman"/>
          <w:i/>
          <w:sz w:val="24"/>
          <w:szCs w:val="24"/>
        </w:rPr>
        <w:t xml:space="preserve">external perception </w:t>
      </w:r>
      <w:r w:rsidR="004C64B5" w:rsidRPr="004C64B5">
        <w:rPr>
          <w:rFonts w:ascii="Georgia" w:eastAsia="Times New Roman" w:hAnsi="Georgia" w:cs="Times New Roman"/>
          <w:sz w:val="24"/>
          <w:szCs w:val="24"/>
        </w:rPr>
        <w:t xml:space="preserve">yang baik terhadap individu yang memiliki gangguan kesehatan jiwa yaitu 136 siswa (71.6%). </w:t>
      </w:r>
      <w:r>
        <w:rPr>
          <w:rFonts w:ascii="Georgia" w:eastAsia="Times New Roman" w:hAnsi="Georgia" w:cs="Times New Roman"/>
          <w:sz w:val="24"/>
          <w:szCs w:val="24"/>
          <w:lang w:val="en-US"/>
        </w:rPr>
        <w:t xml:space="preserve">Penelitian </w:t>
      </w:r>
      <w:r w:rsidR="00FB2043">
        <w:rPr>
          <w:rFonts w:ascii="Georgia" w:eastAsia="Times New Roman" w:hAnsi="Georgia" w:cs="Times New Roman"/>
          <w:sz w:val="24"/>
          <w:szCs w:val="24"/>
          <w:lang w:val="en-US"/>
        </w:rPr>
        <w:t xml:space="preserve">Patrick Corrigan </w:t>
      </w:r>
      <w:r>
        <w:rPr>
          <w:rFonts w:ascii="Georgia" w:eastAsia="Times New Roman" w:hAnsi="Georgia" w:cs="Times New Roman"/>
          <w:sz w:val="24"/>
          <w:szCs w:val="24"/>
          <w:lang w:val="en-US"/>
        </w:rPr>
        <w:t xml:space="preserve">menunjukkan </w:t>
      </w:r>
      <w:r w:rsidR="00A0238C">
        <w:rPr>
          <w:rFonts w:ascii="Georgia" w:eastAsia="Times New Roman" w:hAnsi="Georgia" w:cs="Times New Roman"/>
          <w:sz w:val="24"/>
          <w:szCs w:val="24"/>
          <w:lang w:val="en-US"/>
        </w:rPr>
        <w:t xml:space="preserve">bahwa persepsi yang baik dan keakraban dengan </w:t>
      </w:r>
      <w:r w:rsidR="00FB2043">
        <w:rPr>
          <w:rFonts w:ascii="Georgia" w:eastAsia="Times New Roman" w:hAnsi="Georgia" w:cs="Times New Roman"/>
          <w:sz w:val="24"/>
          <w:szCs w:val="24"/>
          <w:lang w:val="en-US"/>
        </w:rPr>
        <w:t>penderita gangguam jiwa</w:t>
      </w:r>
      <w:r w:rsidR="00A0238C">
        <w:rPr>
          <w:rFonts w:ascii="Georgia" w:eastAsia="Times New Roman" w:hAnsi="Georgia" w:cs="Times New Roman"/>
          <w:sz w:val="24"/>
          <w:szCs w:val="24"/>
          <w:lang w:val="en-US"/>
        </w:rPr>
        <w:t xml:space="preserve"> akan mengurangi diskriminatif terhadap </w:t>
      </w:r>
      <w:r w:rsidR="00FB2043">
        <w:rPr>
          <w:rFonts w:ascii="Georgia" w:eastAsia="Times New Roman" w:hAnsi="Georgia" w:cs="Times New Roman"/>
          <w:sz w:val="24"/>
          <w:szCs w:val="24"/>
          <w:lang w:val="en-US"/>
        </w:rPr>
        <w:t>penderita gangguan jiwa</w:t>
      </w:r>
      <w:r w:rsidR="00A0238C">
        <w:rPr>
          <w:rFonts w:ascii="Georgia" w:eastAsia="Times New Roman" w:hAnsi="Georgia" w:cs="Times New Roman"/>
          <w:sz w:val="24"/>
          <w:szCs w:val="24"/>
          <w:lang w:val="en-US"/>
        </w:rPr>
        <w:t>.</w:t>
      </w:r>
      <w:r w:rsidR="004E0C67">
        <w:rPr>
          <w:rFonts w:ascii="Georgia" w:eastAsia="Times New Roman" w:hAnsi="Georgia" w:cs="Times New Roman"/>
          <w:sz w:val="24"/>
          <w:szCs w:val="24"/>
          <w:vertAlign w:val="superscript"/>
          <w:lang w:val="en-US"/>
        </w:rPr>
        <w:t>6</w:t>
      </w:r>
    </w:p>
    <w:p w:rsidR="00ED2ABE" w:rsidRDefault="00B032D4">
      <w:pPr>
        <w:pStyle w:val="ListParagraph"/>
        <w:spacing w:after="0" w:line="480" w:lineRule="auto"/>
        <w:ind w:left="0"/>
        <w:rPr>
          <w:rFonts w:ascii="Georgia" w:hAnsi="Georgia" w:cs="Times New Roman"/>
          <w:b/>
          <w:sz w:val="24"/>
          <w:szCs w:val="24"/>
        </w:rPr>
      </w:pPr>
      <w:r>
        <w:rPr>
          <w:rFonts w:ascii="Georgia" w:hAnsi="Georgia" w:cs="Times New Roman"/>
          <w:b/>
          <w:sz w:val="24"/>
          <w:szCs w:val="24"/>
        </w:rPr>
        <w:t>Simpulan</w:t>
      </w:r>
    </w:p>
    <w:p w:rsidR="00024C4F" w:rsidRPr="007C34A3" w:rsidRDefault="009A123A" w:rsidP="004E0C67">
      <w:pPr>
        <w:spacing w:after="0" w:line="480" w:lineRule="auto"/>
        <w:jc w:val="both"/>
        <w:rPr>
          <w:rFonts w:ascii="Georgia" w:hAnsi="Georgia" w:cs="Times New Roman"/>
          <w:sz w:val="24"/>
          <w:szCs w:val="24"/>
          <w:lang w:val="en-US"/>
        </w:rPr>
      </w:pPr>
      <w:r w:rsidRPr="009A123A">
        <w:rPr>
          <w:rFonts w:ascii="Georgia" w:hAnsi="Georgia" w:cs="Times New Roman"/>
          <w:sz w:val="24"/>
          <w:szCs w:val="24"/>
        </w:rPr>
        <w:t>Hasil penelitian gambaran p</w:t>
      </w:r>
      <w:r w:rsidR="00B656B1">
        <w:rPr>
          <w:rFonts w:ascii="Georgia" w:hAnsi="Georgia" w:cs="Times New Roman"/>
          <w:sz w:val="24"/>
          <w:szCs w:val="24"/>
        </w:rPr>
        <w:t xml:space="preserve">ersepsi siswa kelas 11 </w:t>
      </w:r>
      <w:r w:rsidRPr="009A123A">
        <w:rPr>
          <w:rFonts w:ascii="Georgia" w:hAnsi="Georgia" w:cs="Times New Roman"/>
          <w:sz w:val="24"/>
          <w:szCs w:val="24"/>
        </w:rPr>
        <w:t xml:space="preserve">SMA Negeri </w:t>
      </w:r>
      <w:r w:rsidR="00B656B1">
        <w:rPr>
          <w:rFonts w:ascii="Georgia" w:hAnsi="Georgia" w:cs="Times New Roman"/>
          <w:sz w:val="24"/>
          <w:szCs w:val="24"/>
          <w:lang w:val="en-US"/>
        </w:rPr>
        <w:t>di</w:t>
      </w:r>
      <w:r w:rsidRPr="009A123A">
        <w:rPr>
          <w:rFonts w:ascii="Georgia" w:hAnsi="Georgia" w:cs="Times New Roman"/>
          <w:sz w:val="24"/>
          <w:szCs w:val="24"/>
        </w:rPr>
        <w:t xml:space="preserve"> Kota Bandung terhadap individu yang memiliki gangguan kesehatan jiwa menunjukkan bahwa baik </w:t>
      </w:r>
      <w:r w:rsidRPr="009A123A">
        <w:rPr>
          <w:rFonts w:ascii="Georgia" w:hAnsi="Georgia" w:cs="Times New Roman"/>
          <w:i/>
          <w:sz w:val="24"/>
          <w:szCs w:val="24"/>
        </w:rPr>
        <w:t>self perception</w:t>
      </w:r>
      <w:r w:rsidRPr="009A123A">
        <w:rPr>
          <w:rFonts w:ascii="Georgia" w:hAnsi="Georgia" w:cs="Times New Roman"/>
          <w:sz w:val="24"/>
          <w:szCs w:val="24"/>
        </w:rPr>
        <w:t xml:space="preserve"> maupun pada </w:t>
      </w:r>
      <w:r w:rsidRPr="009A123A">
        <w:rPr>
          <w:rFonts w:ascii="Georgia" w:hAnsi="Georgia" w:cs="Times New Roman"/>
          <w:i/>
          <w:sz w:val="24"/>
          <w:szCs w:val="24"/>
        </w:rPr>
        <w:t xml:space="preserve">external perception </w:t>
      </w:r>
      <w:r w:rsidRPr="009A123A">
        <w:rPr>
          <w:rFonts w:ascii="Georgia" w:hAnsi="Georgia" w:cs="Times New Roman"/>
          <w:sz w:val="24"/>
          <w:szCs w:val="24"/>
        </w:rPr>
        <w:t>sisw</w:t>
      </w:r>
      <w:r w:rsidR="00052325">
        <w:rPr>
          <w:rFonts w:ascii="Georgia" w:hAnsi="Georgia" w:cs="Times New Roman"/>
          <w:sz w:val="24"/>
          <w:szCs w:val="24"/>
        </w:rPr>
        <w:t xml:space="preserve">a termasuk </w:t>
      </w:r>
      <w:r w:rsidR="004E0C67">
        <w:rPr>
          <w:rFonts w:ascii="Georgia" w:hAnsi="Georgia" w:cs="Times New Roman"/>
          <w:sz w:val="24"/>
          <w:szCs w:val="24"/>
          <w:lang w:val="en-US"/>
        </w:rPr>
        <w:t>dalam</w:t>
      </w:r>
      <w:r w:rsidR="00052325">
        <w:rPr>
          <w:rFonts w:ascii="Georgia" w:hAnsi="Georgia" w:cs="Times New Roman"/>
          <w:sz w:val="24"/>
          <w:szCs w:val="24"/>
        </w:rPr>
        <w:t xml:space="preserve"> kategori baik</w:t>
      </w:r>
      <w:r w:rsidR="00052325">
        <w:rPr>
          <w:rFonts w:ascii="Georgia" w:hAnsi="Georgia" w:cs="Times New Roman"/>
          <w:sz w:val="24"/>
          <w:szCs w:val="24"/>
          <w:lang w:val="en-US"/>
        </w:rPr>
        <w:t>.</w:t>
      </w:r>
    </w:p>
    <w:p w:rsidR="00602808" w:rsidRDefault="00B032D4" w:rsidP="00C415F9">
      <w:pPr>
        <w:spacing w:after="0" w:line="240" w:lineRule="auto"/>
        <w:rPr>
          <w:rFonts w:ascii="Georgia" w:hAnsi="Georgia" w:cs="Times New Roman"/>
          <w:b/>
          <w:sz w:val="24"/>
          <w:szCs w:val="24"/>
          <w:lang w:val="en-US"/>
        </w:rPr>
      </w:pPr>
      <w:r w:rsidRPr="00C415F9">
        <w:rPr>
          <w:rFonts w:ascii="Georgia" w:hAnsi="Georgia" w:cs="Times New Roman"/>
          <w:b/>
          <w:sz w:val="24"/>
          <w:szCs w:val="24"/>
        </w:rPr>
        <w:t>Daftar Pustaka</w:t>
      </w:r>
    </w:p>
    <w:p w:rsidR="009B0BF1" w:rsidRDefault="009B0BF1" w:rsidP="009B0BF1">
      <w:pPr>
        <w:spacing w:after="0" w:line="240" w:lineRule="auto"/>
        <w:rPr>
          <w:rFonts w:ascii="Georgia" w:hAnsi="Georgia" w:cs="Times New Roman"/>
          <w:b/>
          <w:sz w:val="24"/>
          <w:szCs w:val="24"/>
          <w:lang w:val="en-US"/>
        </w:rPr>
      </w:pPr>
    </w:p>
    <w:p w:rsidR="004A347C" w:rsidRPr="004A347C" w:rsidRDefault="004A347C" w:rsidP="004A347C">
      <w:pPr>
        <w:pStyle w:val="ListParagraph"/>
        <w:numPr>
          <w:ilvl w:val="0"/>
          <w:numId w:val="34"/>
        </w:numPr>
        <w:spacing w:after="0" w:line="240" w:lineRule="auto"/>
        <w:jc w:val="both"/>
        <w:rPr>
          <w:rFonts w:ascii="Georgia" w:eastAsia="Times New Roman" w:hAnsi="Georgia" w:cs="Times New Roman"/>
          <w:sz w:val="24"/>
          <w:szCs w:val="24"/>
        </w:rPr>
      </w:pPr>
      <w:r w:rsidRPr="004A347C">
        <w:rPr>
          <w:rFonts w:ascii="Georgia" w:eastAsia="Times New Roman" w:hAnsi="Georgia" w:cs="Times New Roman"/>
          <w:sz w:val="24"/>
          <w:szCs w:val="24"/>
        </w:rPr>
        <w:t>World Health Organization.</w:t>
      </w:r>
      <w:r w:rsidR="002720DA">
        <w:rPr>
          <w:rFonts w:ascii="Georgia" w:eastAsia="Times New Roman" w:hAnsi="Georgia" w:cs="Times New Roman"/>
          <w:sz w:val="24"/>
          <w:szCs w:val="24"/>
          <w:lang w:val="en-US"/>
        </w:rPr>
        <w:t xml:space="preserve"> </w:t>
      </w:r>
      <w:r w:rsidRPr="004A347C">
        <w:rPr>
          <w:rFonts w:ascii="Georgia" w:eastAsia="Times New Roman" w:hAnsi="Georgia" w:cs="Times New Roman"/>
          <w:sz w:val="24"/>
          <w:szCs w:val="24"/>
        </w:rPr>
        <w:t>Promoting mental health. Geneva: World Health Organization</w:t>
      </w:r>
      <w:r w:rsidR="002720DA">
        <w:rPr>
          <w:rFonts w:ascii="Georgia" w:eastAsia="Times New Roman" w:hAnsi="Georgia" w:cs="Times New Roman"/>
          <w:sz w:val="24"/>
          <w:szCs w:val="24"/>
          <w:lang w:val="en-US"/>
        </w:rPr>
        <w:t>.</w:t>
      </w:r>
      <w:r w:rsidR="009C2F81">
        <w:rPr>
          <w:rFonts w:ascii="Georgia" w:eastAsia="Times New Roman" w:hAnsi="Georgia" w:cs="Times New Roman"/>
          <w:sz w:val="24"/>
          <w:szCs w:val="24"/>
          <w:lang w:val="en-US"/>
        </w:rPr>
        <w:t>; 2004.</w:t>
      </w:r>
    </w:p>
    <w:p w:rsidR="004A347C" w:rsidRPr="004A347C" w:rsidRDefault="004A347C" w:rsidP="004A347C">
      <w:pPr>
        <w:pStyle w:val="ListParagraph"/>
        <w:spacing w:after="0" w:line="240" w:lineRule="auto"/>
        <w:jc w:val="both"/>
        <w:rPr>
          <w:rFonts w:ascii="Georgia" w:eastAsia="Times New Roman" w:hAnsi="Georgia" w:cs="Times New Roman"/>
          <w:sz w:val="24"/>
          <w:szCs w:val="24"/>
        </w:rPr>
      </w:pPr>
    </w:p>
    <w:p w:rsidR="004A347C" w:rsidRPr="004A347C" w:rsidRDefault="004A347C" w:rsidP="004A347C">
      <w:pPr>
        <w:pStyle w:val="ListParagraph"/>
        <w:numPr>
          <w:ilvl w:val="0"/>
          <w:numId w:val="34"/>
        </w:numPr>
        <w:spacing w:after="0" w:line="240" w:lineRule="auto"/>
        <w:jc w:val="both"/>
        <w:rPr>
          <w:rFonts w:ascii="Georgia" w:eastAsia="Times New Roman" w:hAnsi="Georgia" w:cs="Times New Roman"/>
          <w:sz w:val="24"/>
          <w:szCs w:val="24"/>
        </w:rPr>
      </w:pPr>
      <w:r w:rsidRPr="004A347C">
        <w:rPr>
          <w:rFonts w:ascii="Georgia" w:eastAsia="Times New Roman" w:hAnsi="Georgia" w:cs="Times New Roman"/>
          <w:sz w:val="24"/>
          <w:szCs w:val="24"/>
        </w:rPr>
        <w:t>Republik Indonesia.</w:t>
      </w:r>
      <w:r w:rsidR="002720DA">
        <w:rPr>
          <w:rFonts w:ascii="Georgia" w:eastAsia="Times New Roman" w:hAnsi="Georgia" w:cs="Times New Roman"/>
          <w:sz w:val="24"/>
          <w:szCs w:val="24"/>
          <w:lang w:val="en-US"/>
        </w:rPr>
        <w:t xml:space="preserve"> </w:t>
      </w:r>
      <w:r w:rsidRPr="004A347C">
        <w:rPr>
          <w:rFonts w:ascii="Georgia" w:eastAsia="Times New Roman" w:hAnsi="Georgia" w:cs="Times New Roman"/>
          <w:sz w:val="24"/>
          <w:szCs w:val="24"/>
        </w:rPr>
        <w:t>Undang-Undang Republik Indonesia Nomor 3 Tahun 1966 Tentang Kesehatan Ji</w:t>
      </w:r>
      <w:r w:rsidR="009C2F81">
        <w:rPr>
          <w:rFonts w:ascii="Georgia" w:eastAsia="Times New Roman" w:hAnsi="Georgia" w:cs="Times New Roman"/>
          <w:sz w:val="24"/>
          <w:szCs w:val="24"/>
        </w:rPr>
        <w:t>wa. Jakarta: Sekretariat Negara</w:t>
      </w:r>
      <w:r w:rsidR="009C2F81">
        <w:rPr>
          <w:rFonts w:ascii="Georgia" w:eastAsia="Times New Roman" w:hAnsi="Georgia" w:cs="Times New Roman"/>
          <w:sz w:val="24"/>
          <w:szCs w:val="24"/>
          <w:lang w:val="en-US"/>
        </w:rPr>
        <w:t>; 1996.</w:t>
      </w:r>
    </w:p>
    <w:p w:rsidR="004A347C" w:rsidRPr="004A347C" w:rsidRDefault="004A347C" w:rsidP="004A347C">
      <w:pPr>
        <w:autoSpaceDE w:val="0"/>
        <w:autoSpaceDN w:val="0"/>
        <w:adjustRightInd w:val="0"/>
        <w:spacing w:after="0" w:line="240" w:lineRule="auto"/>
        <w:jc w:val="both"/>
        <w:rPr>
          <w:rFonts w:ascii="Georgia" w:hAnsi="Georgia" w:cs="Times New Roman"/>
          <w:color w:val="0000FF"/>
          <w:sz w:val="24"/>
          <w:szCs w:val="24"/>
        </w:rPr>
      </w:pPr>
    </w:p>
    <w:p w:rsidR="004A347C" w:rsidRPr="009C2F81" w:rsidRDefault="004A347C" w:rsidP="004A347C">
      <w:pPr>
        <w:pStyle w:val="ListParagraph"/>
        <w:numPr>
          <w:ilvl w:val="0"/>
          <w:numId w:val="34"/>
        </w:numPr>
        <w:autoSpaceDE w:val="0"/>
        <w:autoSpaceDN w:val="0"/>
        <w:adjustRightInd w:val="0"/>
        <w:spacing w:after="0" w:line="240" w:lineRule="auto"/>
        <w:jc w:val="both"/>
        <w:rPr>
          <w:rFonts w:ascii="Georgia" w:eastAsia="Times New Roman" w:hAnsi="Georgia" w:cs="Times New Roman"/>
          <w:sz w:val="24"/>
          <w:szCs w:val="24"/>
        </w:rPr>
      </w:pPr>
      <w:r w:rsidRPr="009C2F81">
        <w:rPr>
          <w:rFonts w:ascii="Georgia" w:hAnsi="Georgia" w:cs="TimesNewRoman"/>
          <w:sz w:val="24"/>
          <w:szCs w:val="24"/>
        </w:rPr>
        <w:t>Kementerian Kesehatan Republik Indonesia</w:t>
      </w:r>
      <w:r w:rsidR="009C2F81">
        <w:rPr>
          <w:rFonts w:ascii="Georgia" w:hAnsi="Georgia" w:cs="TimesNewRoman"/>
          <w:sz w:val="24"/>
          <w:szCs w:val="24"/>
          <w:lang w:val="en-US"/>
        </w:rPr>
        <w:t xml:space="preserve">. </w:t>
      </w:r>
      <w:r w:rsidR="002720DA" w:rsidRPr="009C2F81">
        <w:rPr>
          <w:rFonts w:ascii="Georgia" w:hAnsi="Georgia" w:cs="TimesNewRoman"/>
          <w:sz w:val="24"/>
          <w:szCs w:val="24"/>
        </w:rPr>
        <w:t>Riset Kesehatan Dasar.</w:t>
      </w:r>
      <w:r w:rsidRPr="009C2F81">
        <w:rPr>
          <w:rFonts w:ascii="Georgia" w:hAnsi="Georgia" w:cs="TimesNewRoman"/>
          <w:sz w:val="24"/>
          <w:szCs w:val="24"/>
        </w:rPr>
        <w:t xml:space="preserve"> Jakarta: Badan Penelitian dan Pengembangan Kesehatan Departemen Kesehatan Republik Indonesia</w:t>
      </w:r>
      <w:r w:rsidR="002720DA" w:rsidRPr="009C2F81">
        <w:rPr>
          <w:rFonts w:ascii="Georgia" w:hAnsi="Georgia" w:cs="TimesNewRoman"/>
          <w:sz w:val="24"/>
          <w:szCs w:val="24"/>
          <w:lang w:val="en-US"/>
        </w:rPr>
        <w:t>.</w:t>
      </w:r>
      <w:r w:rsidR="009C2F81">
        <w:rPr>
          <w:rFonts w:ascii="Georgia" w:hAnsi="Georgia" w:cs="TimesNewRoman"/>
          <w:sz w:val="24"/>
          <w:szCs w:val="24"/>
          <w:lang w:val="en-US"/>
        </w:rPr>
        <w:t>; 2013.</w:t>
      </w:r>
      <w:r w:rsidR="009C2F81" w:rsidRPr="009C2F81">
        <w:rPr>
          <w:rFonts w:ascii="Georgia" w:eastAsia="Times New Roman" w:hAnsi="Georgia" w:cs="Times New Roman"/>
          <w:sz w:val="24"/>
          <w:szCs w:val="24"/>
        </w:rPr>
        <w:t xml:space="preserve"> </w:t>
      </w:r>
    </w:p>
    <w:p w:rsidR="009C2F81" w:rsidRPr="009C2F81" w:rsidRDefault="009C2F81" w:rsidP="009C2F81">
      <w:pPr>
        <w:autoSpaceDE w:val="0"/>
        <w:autoSpaceDN w:val="0"/>
        <w:adjustRightInd w:val="0"/>
        <w:spacing w:after="0" w:line="240" w:lineRule="auto"/>
        <w:jc w:val="both"/>
        <w:rPr>
          <w:rFonts w:ascii="Georgia" w:eastAsia="Times New Roman" w:hAnsi="Georgia" w:cs="Times New Roman"/>
          <w:sz w:val="24"/>
          <w:szCs w:val="24"/>
          <w:lang w:val="en-US"/>
        </w:rPr>
      </w:pPr>
    </w:p>
    <w:p w:rsidR="004A347C" w:rsidRPr="004A347C" w:rsidRDefault="004A347C" w:rsidP="004A347C">
      <w:pPr>
        <w:pStyle w:val="ListParagraph"/>
        <w:numPr>
          <w:ilvl w:val="0"/>
          <w:numId w:val="34"/>
        </w:numPr>
        <w:spacing w:after="0"/>
        <w:jc w:val="both"/>
        <w:rPr>
          <w:rFonts w:ascii="Georgia" w:eastAsia="Times New Roman" w:hAnsi="Georgia" w:cs="Times New Roman"/>
          <w:sz w:val="24"/>
          <w:szCs w:val="24"/>
        </w:rPr>
      </w:pPr>
      <w:r w:rsidRPr="004A347C">
        <w:rPr>
          <w:rFonts w:ascii="Georgia" w:eastAsia="Times New Roman" w:hAnsi="Georgia" w:cs="Times New Roman"/>
          <w:sz w:val="24"/>
          <w:szCs w:val="24"/>
        </w:rPr>
        <w:t>Republik Indonesia.</w:t>
      </w:r>
      <w:r w:rsidR="002720DA">
        <w:rPr>
          <w:rFonts w:ascii="Georgia" w:eastAsia="Times New Roman" w:hAnsi="Georgia" w:cs="Times New Roman"/>
          <w:sz w:val="24"/>
          <w:szCs w:val="24"/>
          <w:lang w:val="en-US"/>
        </w:rPr>
        <w:t xml:space="preserve"> </w:t>
      </w:r>
      <w:r w:rsidRPr="004A347C">
        <w:rPr>
          <w:rFonts w:ascii="Georgia" w:eastAsia="Times New Roman" w:hAnsi="Georgia" w:cs="Times New Roman"/>
          <w:sz w:val="24"/>
          <w:szCs w:val="24"/>
        </w:rPr>
        <w:t>Undang-Undang Republik Indonesia Nomor 18 Tahun 2014 Tentang Upaya Kesehatan Ji</w:t>
      </w:r>
      <w:r w:rsidR="009C2F81">
        <w:rPr>
          <w:rFonts w:ascii="Georgia" w:eastAsia="Times New Roman" w:hAnsi="Georgia" w:cs="Times New Roman"/>
          <w:sz w:val="24"/>
          <w:szCs w:val="24"/>
        </w:rPr>
        <w:t>wa. Jakarta: Sekretariat Negara</w:t>
      </w:r>
      <w:r w:rsidR="009C2F81">
        <w:rPr>
          <w:rFonts w:ascii="Georgia" w:eastAsia="Times New Roman" w:hAnsi="Georgia" w:cs="Times New Roman"/>
          <w:sz w:val="24"/>
          <w:szCs w:val="24"/>
          <w:lang w:val="en-US"/>
        </w:rPr>
        <w:t>; 2014.</w:t>
      </w:r>
    </w:p>
    <w:p w:rsidR="004A347C" w:rsidRPr="004A347C" w:rsidRDefault="004A347C" w:rsidP="004A347C">
      <w:pPr>
        <w:spacing w:after="0"/>
        <w:jc w:val="both"/>
        <w:rPr>
          <w:rFonts w:ascii="Georgia" w:eastAsia="Times New Roman" w:hAnsi="Georgia" w:cs="Times New Roman"/>
          <w:sz w:val="24"/>
          <w:szCs w:val="24"/>
          <w:lang w:val="en-US"/>
        </w:rPr>
      </w:pPr>
    </w:p>
    <w:p w:rsidR="004A347C" w:rsidRPr="004A347C" w:rsidRDefault="004A347C" w:rsidP="004A347C">
      <w:pPr>
        <w:pStyle w:val="ListParagraph"/>
        <w:numPr>
          <w:ilvl w:val="0"/>
          <w:numId w:val="34"/>
        </w:numPr>
        <w:spacing w:after="0"/>
        <w:jc w:val="both"/>
        <w:rPr>
          <w:rFonts w:ascii="Georgia" w:eastAsia="Times New Roman" w:hAnsi="Georgia" w:cs="Times New Roman"/>
          <w:sz w:val="24"/>
          <w:szCs w:val="24"/>
        </w:rPr>
      </w:pPr>
      <w:r w:rsidRPr="004A347C">
        <w:rPr>
          <w:rFonts w:ascii="Georgia" w:eastAsia="Times New Roman" w:hAnsi="Georgia" w:cs="Times New Roman"/>
          <w:sz w:val="24"/>
          <w:szCs w:val="24"/>
        </w:rPr>
        <w:t>Depkes RI.</w:t>
      </w:r>
      <w:r w:rsidR="002720DA">
        <w:rPr>
          <w:rFonts w:ascii="Georgia" w:eastAsia="Times New Roman" w:hAnsi="Georgia" w:cs="Times New Roman"/>
          <w:sz w:val="24"/>
          <w:szCs w:val="24"/>
          <w:lang w:val="en-US"/>
        </w:rPr>
        <w:t xml:space="preserve"> </w:t>
      </w:r>
      <w:r w:rsidRPr="004A347C">
        <w:rPr>
          <w:rFonts w:ascii="Georgia" w:eastAsia="Times New Roman" w:hAnsi="Georgia" w:cs="Times New Roman"/>
          <w:sz w:val="24"/>
          <w:szCs w:val="24"/>
        </w:rPr>
        <w:t>Keperaw</w:t>
      </w:r>
      <w:r w:rsidR="002720DA">
        <w:rPr>
          <w:rFonts w:ascii="Georgia" w:eastAsia="Times New Roman" w:hAnsi="Georgia" w:cs="Times New Roman"/>
          <w:sz w:val="24"/>
          <w:szCs w:val="24"/>
          <w:lang w:val="en-US"/>
        </w:rPr>
        <w:t>at</w:t>
      </w:r>
      <w:r w:rsidRPr="004A347C">
        <w:rPr>
          <w:rFonts w:ascii="Georgia" w:eastAsia="Times New Roman" w:hAnsi="Georgia" w:cs="Times New Roman"/>
          <w:sz w:val="24"/>
          <w:szCs w:val="24"/>
        </w:rPr>
        <w:t>an jiwa. Teori dan Tindakan Keperawat</w:t>
      </w:r>
      <w:r w:rsidR="009C2F81">
        <w:rPr>
          <w:rFonts w:ascii="Georgia" w:eastAsia="Times New Roman" w:hAnsi="Georgia" w:cs="Times New Roman"/>
          <w:sz w:val="24"/>
          <w:szCs w:val="24"/>
        </w:rPr>
        <w:t>an Jiwa. Jabar</w:t>
      </w:r>
      <w:r w:rsidR="009C2F81">
        <w:rPr>
          <w:rFonts w:ascii="Georgia" w:eastAsia="Times New Roman" w:hAnsi="Georgia" w:cs="Times New Roman"/>
          <w:sz w:val="24"/>
          <w:szCs w:val="24"/>
          <w:lang w:val="en-US"/>
        </w:rPr>
        <w:t>; 2008.</w:t>
      </w:r>
    </w:p>
    <w:p w:rsidR="004A347C" w:rsidRPr="004A347C" w:rsidRDefault="004A347C" w:rsidP="004A347C">
      <w:pPr>
        <w:pStyle w:val="ListParagraph"/>
        <w:rPr>
          <w:rFonts w:ascii="Georgia" w:eastAsia="Times New Roman" w:hAnsi="Georgia" w:cs="Times New Roman"/>
          <w:sz w:val="24"/>
          <w:szCs w:val="24"/>
        </w:rPr>
      </w:pPr>
    </w:p>
    <w:p w:rsidR="00F6577C" w:rsidRPr="005B183B" w:rsidRDefault="004A347C" w:rsidP="00F370C4">
      <w:pPr>
        <w:pStyle w:val="ListParagraph"/>
        <w:numPr>
          <w:ilvl w:val="0"/>
          <w:numId w:val="34"/>
        </w:numPr>
        <w:spacing w:after="0"/>
        <w:jc w:val="both"/>
        <w:rPr>
          <w:rFonts w:ascii="Georgia" w:eastAsia="Times New Roman" w:hAnsi="Georgia" w:cs="Times New Roman"/>
          <w:sz w:val="24"/>
          <w:szCs w:val="24"/>
        </w:rPr>
      </w:pPr>
      <w:r w:rsidRPr="004A347C">
        <w:rPr>
          <w:rFonts w:ascii="Georgia" w:eastAsia="Times New Roman" w:hAnsi="Georgia" w:cs="Times New Roman"/>
          <w:sz w:val="24"/>
          <w:szCs w:val="24"/>
        </w:rPr>
        <w:lastRenderedPageBreak/>
        <w:t xml:space="preserve">Puteh, I, et al. Aceh Free Pasung, Releasing the Mentally Ill from Physical Restraint, International </w:t>
      </w:r>
      <w:r w:rsidR="002720DA">
        <w:rPr>
          <w:rFonts w:ascii="Georgia" w:eastAsia="Times New Roman" w:hAnsi="Georgia" w:cs="Times New Roman"/>
          <w:sz w:val="24"/>
          <w:szCs w:val="24"/>
          <w:lang w:val="en-US"/>
        </w:rPr>
        <w:t>J</w:t>
      </w:r>
      <w:r w:rsidRPr="004A347C">
        <w:rPr>
          <w:rFonts w:ascii="Georgia" w:eastAsia="Times New Roman" w:hAnsi="Georgia" w:cs="Times New Roman"/>
          <w:sz w:val="24"/>
          <w:szCs w:val="24"/>
        </w:rPr>
        <w:t>ournal of</w:t>
      </w:r>
      <w:r w:rsidR="009C2F81">
        <w:rPr>
          <w:rFonts w:ascii="Georgia" w:eastAsia="Times New Roman" w:hAnsi="Georgia" w:cs="Times New Roman"/>
          <w:sz w:val="24"/>
          <w:szCs w:val="24"/>
        </w:rPr>
        <w:t xml:space="preserve"> Mental Health Systems: Hal. 10</w:t>
      </w:r>
      <w:r w:rsidR="009C2F81">
        <w:rPr>
          <w:rFonts w:ascii="Georgia" w:eastAsia="Times New Roman" w:hAnsi="Georgia" w:cs="Times New Roman"/>
          <w:sz w:val="24"/>
          <w:szCs w:val="24"/>
          <w:lang w:val="en-US"/>
        </w:rPr>
        <w:t>, 2011.</w:t>
      </w:r>
    </w:p>
    <w:p w:rsidR="005B183B" w:rsidRPr="005B183B" w:rsidRDefault="005B183B" w:rsidP="005B183B">
      <w:pPr>
        <w:spacing w:after="0"/>
        <w:jc w:val="both"/>
        <w:rPr>
          <w:rFonts w:ascii="Georgia" w:eastAsia="Times New Roman" w:hAnsi="Georgia" w:cs="Times New Roman"/>
          <w:sz w:val="24"/>
          <w:szCs w:val="24"/>
          <w:lang w:val="en-US"/>
        </w:rPr>
      </w:pPr>
    </w:p>
    <w:p w:rsidR="004A347C" w:rsidRPr="00F6577C" w:rsidRDefault="009C2F81" w:rsidP="00F6577C">
      <w:pPr>
        <w:pStyle w:val="ListParagraph"/>
        <w:numPr>
          <w:ilvl w:val="0"/>
          <w:numId w:val="34"/>
        </w:numPr>
        <w:spacing w:line="240" w:lineRule="auto"/>
        <w:jc w:val="both"/>
        <w:rPr>
          <w:rFonts w:ascii="Georgia" w:eastAsiaTheme="minorHAnsi" w:hAnsi="Georgia" w:cs="Times New Roman"/>
          <w:sz w:val="24"/>
          <w:szCs w:val="24"/>
        </w:rPr>
      </w:pPr>
      <w:r w:rsidRPr="004A347C">
        <w:rPr>
          <w:rFonts w:ascii="Georgia" w:eastAsia="Times New Roman" w:hAnsi="Georgia" w:cs="Times New Roman"/>
          <w:sz w:val="24"/>
          <w:szCs w:val="24"/>
        </w:rPr>
        <w:t>World Health Organization</w:t>
      </w:r>
      <w:r w:rsidR="004A347C" w:rsidRPr="00F6577C">
        <w:rPr>
          <w:rFonts w:ascii="Georgia" w:eastAsia="Times New Roman" w:hAnsi="Georgia" w:cs="Times New Roman"/>
          <w:sz w:val="24"/>
          <w:szCs w:val="24"/>
        </w:rPr>
        <w:t>. Programming for ad</w:t>
      </w:r>
      <w:r w:rsidR="002720DA">
        <w:rPr>
          <w:rFonts w:ascii="Georgia" w:eastAsia="Times New Roman" w:hAnsi="Georgia" w:cs="Times New Roman"/>
          <w:sz w:val="24"/>
          <w:szCs w:val="24"/>
        </w:rPr>
        <w:t>olescent health and development</w:t>
      </w:r>
      <w:r w:rsidR="002720DA">
        <w:rPr>
          <w:rFonts w:ascii="Georgia" w:eastAsia="Times New Roman" w:hAnsi="Georgia" w:cs="Times New Roman"/>
          <w:sz w:val="24"/>
          <w:szCs w:val="24"/>
          <w:lang w:val="en-US"/>
        </w:rPr>
        <w:t>.</w:t>
      </w:r>
      <w:r w:rsidR="002720DA">
        <w:rPr>
          <w:rFonts w:ascii="Georgia" w:eastAsia="Times New Roman" w:hAnsi="Georgia" w:cs="Times New Roman"/>
          <w:sz w:val="24"/>
          <w:szCs w:val="24"/>
        </w:rPr>
        <w:t xml:space="preserve"> Geneva</w:t>
      </w:r>
      <w:r>
        <w:rPr>
          <w:rFonts w:ascii="Georgia" w:eastAsia="Times New Roman" w:hAnsi="Georgia" w:cs="Times New Roman"/>
          <w:sz w:val="24"/>
          <w:szCs w:val="24"/>
          <w:lang w:val="en-US"/>
        </w:rPr>
        <w:t>; 1999.</w:t>
      </w:r>
    </w:p>
    <w:p w:rsidR="004A347C" w:rsidRPr="004A347C" w:rsidRDefault="004A347C" w:rsidP="004A347C">
      <w:pPr>
        <w:pStyle w:val="ListParagraph"/>
        <w:rPr>
          <w:rFonts w:ascii="Georgia" w:hAnsi="Georgia" w:cs="Times New Roman"/>
          <w:sz w:val="24"/>
          <w:szCs w:val="24"/>
        </w:rPr>
      </w:pPr>
    </w:p>
    <w:p w:rsidR="004A347C" w:rsidRPr="00F370C4" w:rsidRDefault="002720DA" w:rsidP="004A347C">
      <w:pPr>
        <w:pStyle w:val="ListParagraph"/>
        <w:numPr>
          <w:ilvl w:val="0"/>
          <w:numId w:val="34"/>
        </w:num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lang w:val="en-US"/>
        </w:rPr>
        <w:t xml:space="preserve">Agam Mayzufli, Titik Respati, Budiman. </w:t>
      </w:r>
      <w:r w:rsidR="004A347C" w:rsidRPr="004A347C">
        <w:rPr>
          <w:rFonts w:ascii="Georgia" w:eastAsia="Times New Roman" w:hAnsi="Georgia" w:cs="Times New Roman"/>
          <w:sz w:val="24"/>
          <w:szCs w:val="24"/>
        </w:rPr>
        <w:t xml:space="preserve">Pengetahuan, Sikap, dan Perilaku Mengenai Kesehatan Reproduksi Siswa SMA Swasta dan Madrasah Alliyah. Bandung: </w:t>
      </w:r>
      <w:r w:rsidR="007402F6" w:rsidRPr="004A347C">
        <w:rPr>
          <w:rFonts w:ascii="Georgia" w:eastAsia="Times New Roman" w:hAnsi="Georgia" w:cs="Times New Roman"/>
          <w:sz w:val="24"/>
          <w:szCs w:val="24"/>
        </w:rPr>
        <w:t xml:space="preserve">Global Medical and Health Communication. 2013 Vol.1 No.2. </w:t>
      </w:r>
      <w:r w:rsidR="004A347C" w:rsidRPr="004A347C">
        <w:rPr>
          <w:rFonts w:ascii="Georgia" w:eastAsia="Times New Roman" w:hAnsi="Georgia" w:cs="Times New Roman"/>
          <w:sz w:val="24"/>
          <w:szCs w:val="24"/>
        </w:rPr>
        <w:t>Hlm. 47</w:t>
      </w:r>
      <w:r w:rsidR="009C2F81">
        <w:rPr>
          <w:rFonts w:ascii="Georgia" w:eastAsia="Times New Roman" w:hAnsi="Georgia" w:cs="Times New Roman"/>
          <w:sz w:val="24"/>
          <w:szCs w:val="24"/>
          <w:lang w:val="en-US"/>
        </w:rPr>
        <w:t>, 2013.</w:t>
      </w:r>
    </w:p>
    <w:p w:rsidR="00F370C4" w:rsidRDefault="00F370C4" w:rsidP="00F370C4">
      <w:pPr>
        <w:pStyle w:val="ListParagraph"/>
        <w:rPr>
          <w:rFonts w:ascii="Georgia" w:eastAsia="Times New Roman" w:hAnsi="Georgia" w:cs="Times New Roman"/>
          <w:sz w:val="24"/>
          <w:szCs w:val="24"/>
          <w:lang w:val="en-US"/>
        </w:rPr>
      </w:pPr>
    </w:p>
    <w:p w:rsidR="00F370C4" w:rsidRPr="004A347C" w:rsidRDefault="00F370C4" w:rsidP="00F370C4">
      <w:pPr>
        <w:pStyle w:val="ListParagraph"/>
        <w:numPr>
          <w:ilvl w:val="0"/>
          <w:numId w:val="34"/>
        </w:numPr>
        <w:autoSpaceDE w:val="0"/>
        <w:autoSpaceDN w:val="0"/>
        <w:adjustRightInd w:val="0"/>
        <w:spacing w:after="0" w:line="240" w:lineRule="auto"/>
        <w:jc w:val="both"/>
        <w:rPr>
          <w:rFonts w:ascii="Georgia" w:hAnsi="Georgia" w:cs="Times New Roman"/>
          <w:sz w:val="24"/>
          <w:szCs w:val="24"/>
        </w:rPr>
      </w:pPr>
      <w:r w:rsidRPr="004A347C">
        <w:rPr>
          <w:rFonts w:ascii="Georgia" w:hAnsi="Georgia" w:cs="Times New Roman"/>
          <w:sz w:val="24"/>
          <w:szCs w:val="24"/>
        </w:rPr>
        <w:t xml:space="preserve">Corrigan PW, Edwards AB, Green A, Diwan SL, Penn D. Prejudice, social distance and familiarity with mental illness. </w:t>
      </w:r>
      <w:r w:rsidRPr="009C2F81">
        <w:rPr>
          <w:rFonts w:ascii="Georgia" w:hAnsi="Georgia" w:cs="Times New Roman"/>
          <w:iCs/>
          <w:sz w:val="24"/>
          <w:szCs w:val="24"/>
        </w:rPr>
        <w:t>Schizophr Bull</w:t>
      </w:r>
      <w:r w:rsidR="009C2F81" w:rsidRPr="009C2F81">
        <w:rPr>
          <w:rFonts w:ascii="Georgia" w:hAnsi="Georgia" w:cs="Times New Roman"/>
          <w:sz w:val="24"/>
          <w:szCs w:val="24"/>
        </w:rPr>
        <w:t>.</w:t>
      </w:r>
      <w:r w:rsidR="009C2F81">
        <w:rPr>
          <w:rFonts w:ascii="Georgia" w:hAnsi="Georgia" w:cs="Times New Roman"/>
          <w:sz w:val="24"/>
          <w:szCs w:val="24"/>
        </w:rPr>
        <w:t xml:space="preserve"> 27:219–225</w:t>
      </w:r>
      <w:r w:rsidR="009C2F81">
        <w:rPr>
          <w:rFonts w:ascii="Georgia" w:hAnsi="Georgia" w:cs="Times New Roman"/>
          <w:sz w:val="24"/>
          <w:szCs w:val="24"/>
          <w:lang w:val="en-US"/>
        </w:rPr>
        <w:t>, 2005.</w:t>
      </w:r>
    </w:p>
    <w:p w:rsidR="00F370C4" w:rsidRPr="00F370C4" w:rsidRDefault="00F370C4" w:rsidP="00F370C4">
      <w:pPr>
        <w:pStyle w:val="ListParagraph"/>
        <w:rPr>
          <w:rFonts w:ascii="Georgia" w:eastAsia="Times New Roman" w:hAnsi="Georgia" w:cs="Times New Roman"/>
          <w:sz w:val="24"/>
          <w:szCs w:val="24"/>
          <w:lang w:val="en-US"/>
        </w:rPr>
      </w:pPr>
    </w:p>
    <w:p w:rsidR="00F370C4" w:rsidRPr="00F370C4" w:rsidRDefault="00F370C4" w:rsidP="00F370C4">
      <w:pPr>
        <w:pStyle w:val="ListParagraph"/>
        <w:numPr>
          <w:ilvl w:val="0"/>
          <w:numId w:val="34"/>
        </w:numPr>
        <w:spacing w:line="240" w:lineRule="auto"/>
        <w:jc w:val="both"/>
        <w:rPr>
          <w:rFonts w:ascii="Georgia" w:hAnsi="Georgia" w:cs="Times New Roman"/>
          <w:sz w:val="24"/>
          <w:szCs w:val="24"/>
        </w:rPr>
      </w:pPr>
      <w:r w:rsidRPr="004A347C">
        <w:rPr>
          <w:rFonts w:ascii="Georgia" w:hAnsi="Georgia" w:cs="Times New Roman"/>
          <w:sz w:val="24"/>
          <w:szCs w:val="24"/>
        </w:rPr>
        <w:t>Goffman. Stigma: Notes on the management of spoiled identity. Ne</w:t>
      </w:r>
      <w:r w:rsidR="009C2F81">
        <w:rPr>
          <w:rFonts w:ascii="Georgia" w:hAnsi="Georgia" w:cs="Times New Roman"/>
          <w:sz w:val="24"/>
          <w:szCs w:val="24"/>
        </w:rPr>
        <w:t>wYork, NY: Simon &amp; Schuster Inc</w:t>
      </w:r>
      <w:r w:rsidR="009C2F81">
        <w:rPr>
          <w:rFonts w:ascii="Georgia" w:hAnsi="Georgia" w:cs="Times New Roman"/>
          <w:sz w:val="24"/>
          <w:szCs w:val="24"/>
          <w:lang w:val="en-US"/>
        </w:rPr>
        <w:t>; 1963.</w:t>
      </w:r>
    </w:p>
    <w:p w:rsidR="00F370C4" w:rsidRPr="00F370C4" w:rsidRDefault="00F370C4" w:rsidP="00F370C4">
      <w:pPr>
        <w:pStyle w:val="ListParagraph"/>
        <w:rPr>
          <w:rFonts w:ascii="Georgia" w:hAnsi="Georgia" w:cs="Times New Roman"/>
          <w:sz w:val="24"/>
          <w:szCs w:val="24"/>
        </w:rPr>
      </w:pPr>
    </w:p>
    <w:p w:rsidR="004A347C" w:rsidRPr="001E4514" w:rsidRDefault="00F370C4" w:rsidP="004A347C">
      <w:pPr>
        <w:pStyle w:val="ListParagraph"/>
        <w:numPr>
          <w:ilvl w:val="0"/>
          <w:numId w:val="34"/>
        </w:numPr>
        <w:autoSpaceDE w:val="0"/>
        <w:autoSpaceDN w:val="0"/>
        <w:adjustRightInd w:val="0"/>
        <w:spacing w:after="0" w:line="240" w:lineRule="auto"/>
        <w:jc w:val="both"/>
        <w:rPr>
          <w:rFonts w:ascii="Georgia" w:hAnsi="Georgia" w:cs="Times New Roman"/>
          <w:sz w:val="24"/>
          <w:szCs w:val="24"/>
          <w:lang w:val="en-US"/>
        </w:rPr>
      </w:pPr>
      <w:r w:rsidRPr="001E4514">
        <w:rPr>
          <w:rFonts w:ascii="Georgia" w:hAnsi="Georgia" w:cs="Times New Roman"/>
          <w:sz w:val="24"/>
          <w:szCs w:val="24"/>
        </w:rPr>
        <w:t>Azwar, Saifuddin. Sikap Manusia Teori dan Pengukurannya. Yogyakarta : Pustaka Pelajar</w:t>
      </w:r>
      <w:r w:rsidR="009C2F81">
        <w:rPr>
          <w:rFonts w:ascii="Georgia" w:hAnsi="Georgia" w:cs="Times New Roman"/>
          <w:sz w:val="24"/>
          <w:szCs w:val="24"/>
          <w:lang w:val="en-US"/>
        </w:rPr>
        <w:t>; 2010.</w:t>
      </w:r>
    </w:p>
    <w:p w:rsidR="001E4514" w:rsidRPr="001E4514" w:rsidRDefault="001E4514" w:rsidP="001E4514">
      <w:pPr>
        <w:pStyle w:val="ListParagraph"/>
        <w:rPr>
          <w:rFonts w:ascii="Georgia" w:hAnsi="Georgia" w:cs="Times New Roman"/>
          <w:sz w:val="24"/>
          <w:szCs w:val="24"/>
          <w:lang w:val="en-US"/>
        </w:rPr>
      </w:pPr>
    </w:p>
    <w:p w:rsidR="001E4514" w:rsidRPr="005B183B" w:rsidRDefault="001E4514" w:rsidP="001E4514">
      <w:pPr>
        <w:pStyle w:val="ListParagraph"/>
        <w:numPr>
          <w:ilvl w:val="0"/>
          <w:numId w:val="34"/>
        </w:numPr>
        <w:autoSpaceDE w:val="0"/>
        <w:autoSpaceDN w:val="0"/>
        <w:adjustRightInd w:val="0"/>
        <w:spacing w:after="0" w:line="240" w:lineRule="auto"/>
        <w:jc w:val="both"/>
        <w:rPr>
          <w:rFonts w:ascii="Georgia" w:hAnsi="Georgia" w:cs="Times New Roman"/>
          <w:color w:val="000000" w:themeColor="text1"/>
          <w:sz w:val="24"/>
          <w:szCs w:val="24"/>
        </w:rPr>
      </w:pPr>
      <w:r w:rsidRPr="004A347C">
        <w:rPr>
          <w:rFonts w:ascii="Georgia" w:hAnsi="Georgia" w:cs="Times New Roman"/>
          <w:sz w:val="24"/>
          <w:szCs w:val="24"/>
        </w:rPr>
        <w:t>Alfiana Suci. Persepsi Masyarakat Terhadap Indivi</w:t>
      </w:r>
      <w:r>
        <w:rPr>
          <w:rFonts w:ascii="Georgia" w:hAnsi="Georgia" w:cs="Times New Roman"/>
          <w:sz w:val="24"/>
          <w:szCs w:val="24"/>
        </w:rPr>
        <w:t>du yang Mengalami Gangguan Jiwa</w:t>
      </w:r>
      <w:r>
        <w:rPr>
          <w:rFonts w:ascii="Georgia" w:hAnsi="Georgia" w:cs="Times New Roman"/>
          <w:sz w:val="24"/>
          <w:szCs w:val="24"/>
          <w:lang w:val="en-US"/>
        </w:rPr>
        <w:t>:</w:t>
      </w:r>
      <w:r w:rsidRPr="004A347C">
        <w:rPr>
          <w:rFonts w:ascii="Georgia" w:hAnsi="Georgia" w:cs="Times New Roman"/>
          <w:sz w:val="24"/>
          <w:szCs w:val="24"/>
        </w:rPr>
        <w:t xml:space="preserve"> Jakarta</w:t>
      </w:r>
      <w:r w:rsidR="009C2F81">
        <w:rPr>
          <w:rFonts w:ascii="Georgia" w:hAnsi="Georgia" w:cs="Times New Roman"/>
          <w:sz w:val="24"/>
          <w:szCs w:val="24"/>
          <w:lang w:val="en-US"/>
        </w:rPr>
        <w:t>; 2011.</w:t>
      </w:r>
    </w:p>
    <w:p w:rsidR="001E4514" w:rsidRPr="004A347C" w:rsidRDefault="001E4514" w:rsidP="001E4514">
      <w:pPr>
        <w:pStyle w:val="ListParagraph"/>
        <w:rPr>
          <w:rFonts w:ascii="Georgia" w:hAnsi="Georgia" w:cs="Times New Roman"/>
          <w:sz w:val="24"/>
          <w:szCs w:val="24"/>
        </w:rPr>
      </w:pPr>
    </w:p>
    <w:p w:rsidR="001E4514" w:rsidRPr="004A347C" w:rsidRDefault="001E4514" w:rsidP="001E4514">
      <w:pPr>
        <w:pStyle w:val="ListParagraph"/>
        <w:numPr>
          <w:ilvl w:val="0"/>
          <w:numId w:val="34"/>
        </w:numPr>
        <w:autoSpaceDE w:val="0"/>
        <w:autoSpaceDN w:val="0"/>
        <w:adjustRightInd w:val="0"/>
        <w:spacing w:after="0" w:line="240" w:lineRule="auto"/>
        <w:jc w:val="both"/>
        <w:rPr>
          <w:rFonts w:ascii="Georgia" w:hAnsi="Georgia" w:cs="Times New Roman"/>
          <w:color w:val="000000" w:themeColor="text1"/>
          <w:sz w:val="24"/>
          <w:szCs w:val="24"/>
        </w:rPr>
      </w:pPr>
      <w:r w:rsidRPr="004A347C">
        <w:rPr>
          <w:rFonts w:ascii="Georgia" w:hAnsi="Georgia" w:cs="Times New Roman"/>
          <w:sz w:val="24"/>
          <w:szCs w:val="24"/>
        </w:rPr>
        <w:t>Wahl OF. Childrens’ views of mental illness: A review of the</w:t>
      </w:r>
    </w:p>
    <w:p w:rsidR="001E4514" w:rsidRPr="009C2F81" w:rsidRDefault="001E4514" w:rsidP="001E4514">
      <w:pPr>
        <w:pStyle w:val="ListParagraph"/>
        <w:spacing w:line="240" w:lineRule="auto"/>
        <w:jc w:val="both"/>
        <w:rPr>
          <w:rFonts w:ascii="Georgia" w:hAnsi="Georgia" w:cs="Times New Roman"/>
          <w:sz w:val="24"/>
          <w:szCs w:val="24"/>
          <w:lang w:val="en-US"/>
        </w:rPr>
      </w:pPr>
      <w:r w:rsidRPr="004A347C">
        <w:rPr>
          <w:rFonts w:ascii="Georgia" w:hAnsi="Georgia" w:cs="Times New Roman"/>
          <w:sz w:val="24"/>
          <w:szCs w:val="24"/>
        </w:rPr>
        <w:t xml:space="preserve">literature. </w:t>
      </w:r>
      <w:r w:rsidRPr="004A347C">
        <w:rPr>
          <w:rFonts w:ascii="Georgia" w:hAnsi="Georgia" w:cs="Times New Roman"/>
          <w:iCs/>
          <w:sz w:val="24"/>
          <w:szCs w:val="24"/>
        </w:rPr>
        <w:t>Psychiatr Rehabil Skills</w:t>
      </w:r>
      <w:r w:rsidR="009C2F81">
        <w:rPr>
          <w:rFonts w:ascii="Georgia" w:hAnsi="Georgia" w:cs="Times New Roman"/>
          <w:sz w:val="24"/>
          <w:szCs w:val="24"/>
        </w:rPr>
        <w:t>. 6:134 –158</w:t>
      </w:r>
      <w:r w:rsidR="009C2F81">
        <w:rPr>
          <w:rFonts w:ascii="Georgia" w:hAnsi="Georgia" w:cs="Times New Roman"/>
          <w:sz w:val="24"/>
          <w:szCs w:val="24"/>
          <w:lang w:val="en-US"/>
        </w:rPr>
        <w:t>, 2003.</w:t>
      </w:r>
    </w:p>
    <w:p w:rsidR="001E4514" w:rsidRPr="004A347C" w:rsidRDefault="001E4514" w:rsidP="001E4514">
      <w:pPr>
        <w:pStyle w:val="ListParagraph"/>
        <w:spacing w:line="240" w:lineRule="auto"/>
        <w:jc w:val="both"/>
        <w:rPr>
          <w:rFonts w:ascii="Georgia" w:hAnsi="Georgia" w:cs="Times New Roman"/>
          <w:sz w:val="24"/>
          <w:szCs w:val="24"/>
        </w:rPr>
      </w:pPr>
    </w:p>
    <w:p w:rsidR="001E4514" w:rsidRPr="00F370C4" w:rsidRDefault="001E4514" w:rsidP="001E4514">
      <w:pPr>
        <w:pStyle w:val="ListParagraph"/>
        <w:numPr>
          <w:ilvl w:val="0"/>
          <w:numId w:val="34"/>
        </w:numPr>
        <w:spacing w:line="240" w:lineRule="auto"/>
        <w:jc w:val="both"/>
        <w:rPr>
          <w:rFonts w:ascii="Georgia" w:hAnsi="Georgia" w:cs="Times New Roman"/>
          <w:sz w:val="24"/>
          <w:szCs w:val="24"/>
        </w:rPr>
      </w:pPr>
      <w:r w:rsidRPr="004A347C">
        <w:rPr>
          <w:rFonts w:ascii="Georgia" w:hAnsi="Georgia"/>
          <w:sz w:val="24"/>
          <w:szCs w:val="24"/>
        </w:rPr>
        <w:t xml:space="preserve">Patrick Corrigan, Fred E. Markowitz, Amy Watson, David Rowan and Mary Ann Kubiak. An Attribution Model of Public Discrimination Towards Persons with Mental Illness. </w:t>
      </w:r>
      <w:r w:rsidRPr="004A347C">
        <w:rPr>
          <w:rStyle w:val="HTMLCite"/>
          <w:rFonts w:ascii="Georgia" w:hAnsi="Georgia"/>
          <w:sz w:val="24"/>
          <w:szCs w:val="24"/>
        </w:rPr>
        <w:t xml:space="preserve">Journal of Health and Social Behavior. </w:t>
      </w:r>
      <w:r w:rsidRPr="004A347C">
        <w:rPr>
          <w:rStyle w:val="HTMLCite"/>
          <w:rFonts w:ascii="Georgia" w:hAnsi="Georgia"/>
          <w:i w:val="0"/>
          <w:sz w:val="24"/>
          <w:szCs w:val="24"/>
        </w:rPr>
        <w:t xml:space="preserve">44: </w:t>
      </w:r>
      <w:r w:rsidRPr="004A347C">
        <w:rPr>
          <w:rFonts w:ascii="Georgia" w:hAnsi="Georgia"/>
          <w:sz w:val="24"/>
          <w:szCs w:val="24"/>
        </w:rPr>
        <w:t>162-179</w:t>
      </w:r>
      <w:r w:rsidR="009C2F81">
        <w:rPr>
          <w:rFonts w:ascii="Georgia" w:hAnsi="Georgia"/>
          <w:sz w:val="24"/>
          <w:szCs w:val="24"/>
          <w:lang w:val="en-US"/>
        </w:rPr>
        <w:t>, 2003.</w:t>
      </w:r>
    </w:p>
    <w:p w:rsidR="001E4514" w:rsidRPr="001E4514" w:rsidRDefault="001E4514" w:rsidP="001E4514">
      <w:pPr>
        <w:pStyle w:val="ListParagraph"/>
        <w:autoSpaceDE w:val="0"/>
        <w:autoSpaceDN w:val="0"/>
        <w:adjustRightInd w:val="0"/>
        <w:spacing w:after="0" w:line="240" w:lineRule="auto"/>
        <w:jc w:val="both"/>
        <w:rPr>
          <w:rFonts w:ascii="Georgia" w:hAnsi="Georgia" w:cs="Times New Roman"/>
          <w:sz w:val="24"/>
          <w:szCs w:val="24"/>
          <w:lang w:val="en-US"/>
        </w:rPr>
      </w:pPr>
    </w:p>
    <w:p w:rsidR="00F370C4" w:rsidRPr="007B5FEA" w:rsidRDefault="004A347C" w:rsidP="007B5FEA">
      <w:pPr>
        <w:pStyle w:val="ListParagraph"/>
        <w:numPr>
          <w:ilvl w:val="0"/>
          <w:numId w:val="34"/>
        </w:numPr>
        <w:autoSpaceDE w:val="0"/>
        <w:autoSpaceDN w:val="0"/>
        <w:adjustRightInd w:val="0"/>
        <w:spacing w:after="0" w:line="240" w:lineRule="auto"/>
        <w:jc w:val="both"/>
        <w:rPr>
          <w:rStyle w:val="element-citation"/>
          <w:rFonts w:ascii="Georgia" w:hAnsi="Georgia" w:cs="Times New Roman"/>
          <w:color w:val="000000" w:themeColor="text1"/>
          <w:sz w:val="24"/>
          <w:szCs w:val="24"/>
        </w:rPr>
      </w:pPr>
      <w:r w:rsidRPr="004A347C">
        <w:rPr>
          <w:rStyle w:val="element-citation"/>
          <w:rFonts w:ascii="Georgia" w:hAnsi="Georgia" w:cs="Times New Roman"/>
          <w:color w:val="000000" w:themeColor="text1"/>
          <w:sz w:val="24"/>
          <w:szCs w:val="24"/>
        </w:rPr>
        <w:t>Corrigan PW and D. Rao. On the self-stigma of mental illness: Stages, disclosure, and strategies for chang</w:t>
      </w:r>
      <w:r w:rsidR="009C2F81">
        <w:rPr>
          <w:rStyle w:val="element-citation"/>
          <w:rFonts w:ascii="Georgia" w:hAnsi="Georgia" w:cs="Times New Roman"/>
          <w:color w:val="000000" w:themeColor="text1"/>
          <w:sz w:val="24"/>
          <w:szCs w:val="24"/>
        </w:rPr>
        <w:t>e.  Can J Psychiatry, 57: 464-9</w:t>
      </w:r>
      <w:r w:rsidR="009C2F81">
        <w:rPr>
          <w:rStyle w:val="element-citation"/>
          <w:rFonts w:ascii="Georgia" w:hAnsi="Georgia" w:cs="Times New Roman"/>
          <w:color w:val="000000" w:themeColor="text1"/>
          <w:sz w:val="24"/>
          <w:szCs w:val="24"/>
          <w:lang w:val="en-US"/>
        </w:rPr>
        <w:t>, 2012.</w:t>
      </w:r>
    </w:p>
    <w:p w:rsidR="007B5FEA" w:rsidRDefault="007B5FEA" w:rsidP="007B5FEA">
      <w:pPr>
        <w:autoSpaceDE w:val="0"/>
        <w:autoSpaceDN w:val="0"/>
        <w:adjustRightInd w:val="0"/>
        <w:spacing w:after="0" w:line="240" w:lineRule="auto"/>
        <w:jc w:val="both"/>
        <w:rPr>
          <w:rFonts w:ascii="Georgia" w:hAnsi="Georgia" w:cs="Times New Roman"/>
          <w:color w:val="000000" w:themeColor="text1"/>
          <w:sz w:val="24"/>
          <w:szCs w:val="24"/>
          <w:lang w:val="en-US"/>
        </w:rPr>
      </w:pPr>
    </w:p>
    <w:p w:rsidR="007B5FEA" w:rsidRPr="007B5FEA" w:rsidRDefault="007B5FEA" w:rsidP="007B5FEA">
      <w:pPr>
        <w:pStyle w:val="ListParagraph"/>
        <w:numPr>
          <w:ilvl w:val="0"/>
          <w:numId w:val="34"/>
        </w:numPr>
        <w:spacing w:after="0"/>
        <w:jc w:val="both"/>
        <w:rPr>
          <w:rFonts w:ascii="Georgia" w:hAnsi="Georgia" w:cs="Times New Roman"/>
          <w:sz w:val="24"/>
          <w:szCs w:val="24"/>
        </w:rPr>
      </w:pPr>
      <w:r w:rsidRPr="007B5FEA">
        <w:rPr>
          <w:rFonts w:ascii="Georgia" w:hAnsi="Georgia" w:cs="Times New Roman"/>
          <w:sz w:val="24"/>
          <w:szCs w:val="24"/>
        </w:rPr>
        <w:t>Ammy C. Watson, Frederick E. Miller, MD, PhD, and John S. Lysons, PhD. Adolescent Attitudes Toward Serious Mental Illness. Nov;193:769-772, 2009.</w:t>
      </w:r>
    </w:p>
    <w:p w:rsidR="007B5FEA" w:rsidRPr="00BE3E14" w:rsidRDefault="007B5FEA" w:rsidP="00BE3E14">
      <w:pPr>
        <w:autoSpaceDE w:val="0"/>
        <w:autoSpaceDN w:val="0"/>
        <w:adjustRightInd w:val="0"/>
        <w:spacing w:after="0" w:line="240" w:lineRule="auto"/>
        <w:ind w:left="360"/>
        <w:jc w:val="both"/>
        <w:rPr>
          <w:rFonts w:ascii="Georgia" w:hAnsi="Georgia" w:cs="Times New Roman"/>
          <w:color w:val="000000" w:themeColor="text1"/>
          <w:sz w:val="24"/>
          <w:szCs w:val="24"/>
          <w:lang w:val="en-US"/>
        </w:rPr>
        <w:sectPr w:rsidR="007B5FEA" w:rsidRPr="00BE3E14" w:rsidSect="00AB322A">
          <w:footerReference w:type="default" r:id="rId10"/>
          <w:pgSz w:w="11906" w:h="16838"/>
          <w:pgMar w:top="1701" w:right="1701" w:bottom="1701" w:left="2268" w:header="709" w:footer="709" w:gutter="0"/>
          <w:pgNumType w:start="1"/>
          <w:cols w:space="708"/>
          <w:docGrid w:linePitch="360"/>
        </w:sectPr>
      </w:pPr>
    </w:p>
    <w:p w:rsidR="00ED2ABE" w:rsidRPr="00AB322A" w:rsidRDefault="00ED2ABE" w:rsidP="007B085D">
      <w:pPr>
        <w:spacing w:after="0" w:line="480" w:lineRule="auto"/>
        <w:jc w:val="both"/>
        <w:rPr>
          <w:rFonts w:ascii="Georgia" w:hAnsi="Georgia" w:cs="Times New Roman"/>
          <w:sz w:val="24"/>
          <w:szCs w:val="24"/>
          <w:lang w:val="en-US"/>
        </w:rPr>
      </w:pPr>
      <w:bookmarkStart w:id="0" w:name="_GoBack"/>
      <w:bookmarkEnd w:id="0"/>
    </w:p>
    <w:sectPr w:rsidR="00ED2ABE" w:rsidRPr="00AB322A" w:rsidSect="00FF1418">
      <w:footerReference w:type="default" r:id="rId11"/>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073" w:rsidRDefault="00B76073">
      <w:pPr>
        <w:spacing w:after="0" w:line="240" w:lineRule="auto"/>
      </w:pPr>
      <w:r>
        <w:separator/>
      </w:r>
    </w:p>
  </w:endnote>
  <w:endnote w:type="continuationSeparator" w:id="1">
    <w:p w:rsidR="00B76073" w:rsidRDefault="00B76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74" w:rsidRDefault="00002813">
    <w:pPr>
      <w:pStyle w:val="Footer"/>
      <w:tabs>
        <w:tab w:val="clear" w:pos="4680"/>
        <w:tab w:val="clear" w:pos="9360"/>
      </w:tabs>
      <w:jc w:val="right"/>
      <w:rPr>
        <w:rFonts w:ascii="Georgia" w:hAnsi="Georgia"/>
        <w:sz w:val="24"/>
        <w:szCs w:val="24"/>
      </w:rPr>
    </w:pPr>
    <w:r w:rsidRPr="00002813">
      <w:rPr>
        <w:rFonts w:ascii="Georgia" w:hAnsi="Georgia"/>
        <w:b/>
        <w:noProof/>
        <w:sz w:val="18"/>
        <w:szCs w:val="18"/>
      </w:rPr>
      <w:pict>
        <v:shapetype id="_x0000_t202" coordsize="21600,21600" o:spt="202" path="m,l,21600r21600,l21600,xe">
          <v:stroke joinstyle="miter"/>
          <v:path gradientshapeok="t" o:connecttype="rect"/>
        </v:shapetype>
        <v:shape id="4098" o:spid="_x0000_s4097" type="#_x0000_t202" style="position:absolute;left:0;text-align:left;margin-left:-93.9pt;margin-top:-15.1pt;width:560.25pt;height:54pt;z-index:2;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" stroked="f" strokeweight=".5pt">
          <v:textbox style="mso-next-textbox:#4098" inset="0,0,0,0">
            <w:txbxContent>
              <w:p w:rsidR="00C46574" w:rsidRDefault="00C46574" w:rsidP="005E444A">
                <w:pPr>
                  <w:spacing w:after="0" w:line="240" w:lineRule="auto"/>
                  <w:rPr>
                    <w:rFonts w:ascii="Georgia" w:hAnsi="Georgia"/>
                    <w:sz w:val="18"/>
                    <w:szCs w:val="18"/>
                    <w:lang w:val="en-US"/>
                  </w:rPr>
                </w:pPr>
                <w:r>
                  <w:rPr>
                    <w:rFonts w:ascii="Georgia" w:hAnsi="Georgia"/>
                    <w:b/>
                    <w:sz w:val="18"/>
                    <w:szCs w:val="18"/>
                  </w:rPr>
                  <w:t>Korespondensi:</w:t>
                </w:r>
                <w:r>
                  <w:rPr>
                    <w:rFonts w:ascii="Georgia" w:hAnsi="Georgia"/>
                    <w:sz w:val="18"/>
                    <w:szCs w:val="18"/>
                  </w:rPr>
                  <w:t xml:space="preserve"> </w:t>
                </w:r>
                <w:r>
                  <w:rPr>
                    <w:rFonts w:ascii="Georgia" w:hAnsi="Georgia"/>
                    <w:sz w:val="18"/>
                    <w:szCs w:val="18"/>
                    <w:lang w:val="en-US"/>
                  </w:rPr>
                  <w:t>Nissa Chusnia Faidah</w:t>
                </w:r>
                <w:r>
                  <w:rPr>
                    <w:rFonts w:ascii="Georgia" w:hAnsi="Georgia"/>
                    <w:sz w:val="18"/>
                    <w:szCs w:val="18"/>
                  </w:rPr>
                  <w:t xml:space="preserve">. </w:t>
                </w:r>
                <w:r>
                  <w:rPr>
                    <w:rFonts w:ascii="Georgia" w:hAnsi="Georgia"/>
                    <w:sz w:val="18"/>
                    <w:szCs w:val="18"/>
                    <w:lang w:val="en-US"/>
                  </w:rPr>
                  <w:t xml:space="preserve">Prodi </w:t>
                </w:r>
                <w:r>
                  <w:rPr>
                    <w:rFonts w:ascii="Georgia" w:hAnsi="Georgia"/>
                    <w:sz w:val="18"/>
                    <w:szCs w:val="18"/>
                  </w:rPr>
                  <w:t xml:space="preserve">Pendidikan Dokter , Universitas Islam Bandung Jl. </w:t>
                </w:r>
                <w:r>
                  <w:rPr>
                    <w:rFonts w:ascii="Georgia" w:hAnsi="Georgia"/>
                    <w:sz w:val="18"/>
                    <w:szCs w:val="18"/>
                    <w:lang w:val="en-US"/>
                  </w:rPr>
                  <w:t>Tamansari No.20</w:t>
                </w:r>
                <w:r>
                  <w:rPr>
                    <w:rFonts w:ascii="Georgia" w:hAnsi="Georgia"/>
                    <w:sz w:val="18"/>
                    <w:szCs w:val="18"/>
                  </w:rPr>
                  <w:t>, Kota Bandung 40116, Provinsi Jawa Barat Telepon:</w:t>
                </w:r>
                <w:r>
                  <w:rPr>
                    <w:rFonts w:ascii="Georgia" w:hAnsi="Georgia"/>
                    <w:sz w:val="18"/>
                    <w:szCs w:val="18"/>
                    <w:lang w:val="en-US"/>
                  </w:rPr>
                  <w:t xml:space="preserve"> 022 4203368</w:t>
                </w:r>
                <w:r>
                  <w:rPr>
                    <w:rFonts w:ascii="Georgia" w:hAnsi="Georgia"/>
                    <w:sz w:val="18"/>
                    <w:szCs w:val="18"/>
                  </w:rPr>
                  <w:t xml:space="preserve"> Faksimile: 022 4263895 HP</w:t>
                </w:r>
                <w:r>
                  <w:rPr>
                    <w:rFonts w:ascii="Georgia" w:hAnsi="Georgia"/>
                    <w:sz w:val="18"/>
                    <w:szCs w:val="18"/>
                    <w:lang w:val="en-US"/>
                  </w:rPr>
                  <w:t>: 081222397200.</w:t>
                </w:r>
              </w:p>
              <w:p w:rsidR="00C46574" w:rsidRPr="005E444A" w:rsidRDefault="00C46574" w:rsidP="005E444A">
                <w:pPr>
                  <w:spacing w:line="240" w:lineRule="auto"/>
                  <w:rPr>
                    <w:rFonts w:ascii="Georgia" w:hAnsi="Georgia"/>
                    <w:sz w:val="18"/>
                    <w:szCs w:val="18"/>
                    <w:lang w:val="en-US"/>
                  </w:rPr>
                </w:pPr>
                <w:r>
                  <w:rPr>
                    <w:rFonts w:ascii="Georgia" w:hAnsi="Georgia"/>
                    <w:i/>
                    <w:sz w:val="18"/>
                    <w:szCs w:val="18"/>
                    <w:lang w:val="en-US"/>
                  </w:rPr>
                  <w:t xml:space="preserve">e-mail: </w:t>
                </w:r>
                <w:r>
                  <w:rPr>
                    <w:rFonts w:ascii="Georgia" w:hAnsi="Georgia"/>
                    <w:sz w:val="18"/>
                    <w:szCs w:val="18"/>
                    <w:lang w:val="en-US"/>
                  </w:rPr>
                  <w:t>nissachusnia25@gmail.com</w:t>
                </w:r>
              </w:p>
            </w:txbxContent>
          </v:textbox>
        </v:shape>
      </w:pict>
    </w:r>
    <w:r w:rsidR="00C46574">
      <w:rPr>
        <w:rFonts w:ascii="Georgia" w:hAnsi="Georgia"/>
        <w:sz w:val="24"/>
        <w:szCs w:val="24"/>
        <w:lang w:val="id-ID"/>
      </w:rPr>
      <w:tab/>
    </w:r>
    <w:r>
      <w:rPr>
        <w:rFonts w:ascii="Georgia" w:hAnsi="Georgia"/>
        <w:sz w:val="24"/>
        <w:szCs w:val="24"/>
      </w:rPr>
      <w:fldChar w:fldCharType="begin"/>
    </w:r>
    <w:r w:rsidR="00C46574">
      <w:rPr>
        <w:rFonts w:ascii="Georgia" w:hAnsi="Georgia"/>
        <w:sz w:val="24"/>
        <w:szCs w:val="24"/>
      </w:rPr>
      <w:instrText xml:space="preserve"> PAGE   \* MERGEFORMAT </w:instrText>
    </w:r>
    <w:r>
      <w:rPr>
        <w:rFonts w:ascii="Georgia" w:hAnsi="Georgia"/>
        <w:sz w:val="24"/>
        <w:szCs w:val="24"/>
      </w:rPr>
      <w:fldChar w:fldCharType="separate"/>
    </w:r>
    <w:r w:rsidR="003B54FE">
      <w:rPr>
        <w:rFonts w:ascii="Georgia" w:hAnsi="Georgia"/>
        <w:noProof/>
        <w:sz w:val="24"/>
        <w:szCs w:val="24"/>
      </w:rPr>
      <w:t>1</w:t>
    </w:r>
    <w:r>
      <w:rPr>
        <w:rFonts w:ascii="Georgia" w:hAnsi="Georgia"/>
        <w:noProof/>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036"/>
      <w:docPartObj>
        <w:docPartGallery w:val="Page Numbers (Bottom of Page)"/>
        <w:docPartUnique/>
      </w:docPartObj>
    </w:sdtPr>
    <w:sdtContent>
      <w:p w:rsidR="003B54FE" w:rsidRDefault="003B54FE">
        <w:pPr>
          <w:pStyle w:val="Footer"/>
          <w:jc w:val="right"/>
        </w:pPr>
        <w:fldSimple w:instr=" PAGE   \* MERGEFORMAT ">
          <w:r>
            <w:rPr>
              <w:noProof/>
            </w:rPr>
            <w:t>3</w:t>
          </w:r>
        </w:fldSimple>
      </w:p>
    </w:sdtContent>
  </w:sdt>
  <w:p w:rsidR="00C46574" w:rsidRDefault="00C465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74" w:rsidRDefault="00C46574">
    <w:pPr>
      <w:pStyle w:val="Footer"/>
      <w:tabs>
        <w:tab w:val="clear" w:pos="4680"/>
        <w:tab w:val="clear" w:pos="9360"/>
      </w:tabs>
      <w:jc w:val="right"/>
      <w:rPr>
        <w:rFonts w:ascii="Georgia" w:hAnsi="Georgia"/>
        <w:sz w:val="24"/>
        <w:szCs w:val="24"/>
      </w:rPr>
    </w:pPr>
    <w:r>
      <w:rPr>
        <w:rFonts w:ascii="Georgia" w:hAnsi="Georgia"/>
        <w:sz w:val="24"/>
        <w:szCs w:val="24"/>
        <w:lang w:val="id-ID"/>
      </w:rPr>
      <w:tab/>
    </w:r>
    <w:r w:rsidR="00002813">
      <w:rPr>
        <w:rFonts w:ascii="Georgia" w:hAnsi="Georgia"/>
        <w:sz w:val="24"/>
        <w:szCs w:val="24"/>
      </w:rPr>
      <w:fldChar w:fldCharType="begin"/>
    </w:r>
    <w:r>
      <w:rPr>
        <w:rFonts w:ascii="Georgia" w:hAnsi="Georgia"/>
        <w:sz w:val="24"/>
        <w:szCs w:val="24"/>
      </w:rPr>
      <w:instrText xml:space="preserve"> PAGE   \* MERGEFORMAT </w:instrText>
    </w:r>
    <w:r w:rsidR="00002813">
      <w:rPr>
        <w:rFonts w:ascii="Georgia" w:hAnsi="Georgia"/>
        <w:sz w:val="24"/>
        <w:szCs w:val="24"/>
      </w:rPr>
      <w:fldChar w:fldCharType="separate"/>
    </w:r>
    <w:r w:rsidR="003B54FE">
      <w:rPr>
        <w:rFonts w:ascii="Georgia" w:hAnsi="Georgia"/>
        <w:noProof/>
        <w:sz w:val="24"/>
        <w:szCs w:val="24"/>
      </w:rPr>
      <w:t>11</w:t>
    </w:r>
    <w:r w:rsidR="00002813">
      <w:rPr>
        <w:rFonts w:ascii="Georgia" w:hAnsi="Georgia"/>
        <w:noProof/>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073" w:rsidRDefault="00B76073">
      <w:pPr>
        <w:spacing w:after="0" w:line="240" w:lineRule="auto"/>
      </w:pPr>
      <w:r>
        <w:separator/>
      </w:r>
    </w:p>
  </w:footnote>
  <w:footnote w:type="continuationSeparator" w:id="1">
    <w:p w:rsidR="00B76073" w:rsidRDefault="00B760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74" w:rsidRDefault="00C46574">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8E4B6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67D6E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117A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B644B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2124C2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6636A1AA"/>
    <w:lvl w:ilvl="0" w:tplc="23F0FBD0">
      <w:start w:val="1"/>
      <w:numFmt w:val="bullet"/>
      <w:lvlText w:val="-"/>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00000007"/>
    <w:multiLevelType w:val="hybridMultilevel"/>
    <w:tmpl w:val="2B90A214"/>
    <w:lvl w:ilvl="0" w:tplc="E2242DB0">
      <w:start w:val="1"/>
      <w:numFmt w:val="decimal"/>
      <w:lvlText w:val="%1."/>
      <w:lvlJc w:val="left"/>
      <w:pPr>
        <w:ind w:left="735" w:hanging="360"/>
      </w:pPr>
      <w:rPr>
        <w:rFonts w:ascii="Times New Roman" w:hAnsi="Times New Roman" w:cs="Times New Roman" w:hint="default"/>
      </w:rPr>
    </w:lvl>
    <w:lvl w:ilvl="1" w:tplc="04210019">
      <w:start w:val="1"/>
      <w:numFmt w:val="lowerLetter"/>
      <w:lvlText w:val="%2."/>
      <w:lvlJc w:val="left"/>
      <w:pPr>
        <w:ind w:left="1455" w:hanging="360"/>
      </w:pPr>
    </w:lvl>
    <w:lvl w:ilvl="2" w:tplc="0421001B">
      <w:start w:val="1"/>
      <w:numFmt w:val="lowerRoman"/>
      <w:lvlText w:val="%3."/>
      <w:lvlJc w:val="right"/>
      <w:pPr>
        <w:ind w:left="2175" w:hanging="180"/>
      </w:pPr>
    </w:lvl>
    <w:lvl w:ilvl="3" w:tplc="0421000F">
      <w:start w:val="1"/>
      <w:numFmt w:val="decimal"/>
      <w:lvlText w:val="%4."/>
      <w:lvlJc w:val="left"/>
      <w:pPr>
        <w:ind w:left="2895" w:hanging="360"/>
      </w:pPr>
    </w:lvl>
    <w:lvl w:ilvl="4" w:tplc="04210019">
      <w:start w:val="1"/>
      <w:numFmt w:val="lowerLetter"/>
      <w:lvlText w:val="%5."/>
      <w:lvlJc w:val="left"/>
      <w:pPr>
        <w:ind w:left="3615" w:hanging="360"/>
      </w:pPr>
    </w:lvl>
    <w:lvl w:ilvl="5" w:tplc="0421001B">
      <w:start w:val="1"/>
      <w:numFmt w:val="lowerRoman"/>
      <w:lvlText w:val="%6."/>
      <w:lvlJc w:val="right"/>
      <w:pPr>
        <w:ind w:left="4335" w:hanging="180"/>
      </w:pPr>
    </w:lvl>
    <w:lvl w:ilvl="6" w:tplc="0421000F">
      <w:start w:val="1"/>
      <w:numFmt w:val="decimal"/>
      <w:lvlText w:val="%7."/>
      <w:lvlJc w:val="left"/>
      <w:pPr>
        <w:ind w:left="5055" w:hanging="360"/>
      </w:pPr>
    </w:lvl>
    <w:lvl w:ilvl="7" w:tplc="04210019">
      <w:start w:val="1"/>
      <w:numFmt w:val="lowerLetter"/>
      <w:lvlText w:val="%8."/>
      <w:lvlJc w:val="left"/>
      <w:pPr>
        <w:ind w:left="5775" w:hanging="360"/>
      </w:pPr>
    </w:lvl>
    <w:lvl w:ilvl="8" w:tplc="0421001B">
      <w:start w:val="1"/>
      <w:numFmt w:val="lowerRoman"/>
      <w:lvlText w:val="%9."/>
      <w:lvlJc w:val="right"/>
      <w:pPr>
        <w:ind w:left="6495" w:hanging="180"/>
      </w:pPr>
    </w:lvl>
  </w:abstractNum>
  <w:abstractNum w:abstractNumId="7">
    <w:nsid w:val="00000008"/>
    <w:multiLevelType w:val="hybridMultilevel"/>
    <w:tmpl w:val="DE5C296E"/>
    <w:lvl w:ilvl="0" w:tplc="CF00DE0C">
      <w:start w:val="1"/>
      <w:numFmt w:val="decimal"/>
      <w:lvlText w:val="%1."/>
      <w:lvlJc w:val="left"/>
      <w:pPr>
        <w:tabs>
          <w:tab w:val="left" w:pos="720"/>
        </w:tabs>
        <w:ind w:left="720" w:hanging="360"/>
      </w:pPr>
    </w:lvl>
    <w:lvl w:ilvl="1" w:tplc="36D02E96">
      <w:start w:val="1"/>
      <w:numFmt w:val="decimal"/>
      <w:lvlText w:val="%2."/>
      <w:lvlJc w:val="left"/>
      <w:pPr>
        <w:tabs>
          <w:tab w:val="left" w:pos="1440"/>
        </w:tabs>
        <w:ind w:left="1440" w:hanging="360"/>
      </w:pPr>
    </w:lvl>
    <w:lvl w:ilvl="2" w:tplc="AF3C0C02">
      <w:start w:val="1"/>
      <w:numFmt w:val="decimal"/>
      <w:lvlText w:val="%3."/>
      <w:lvlJc w:val="left"/>
      <w:pPr>
        <w:tabs>
          <w:tab w:val="left" w:pos="2160"/>
        </w:tabs>
        <w:ind w:left="2160" w:hanging="360"/>
      </w:pPr>
    </w:lvl>
    <w:lvl w:ilvl="3" w:tplc="0F102B8C">
      <w:start w:val="1"/>
      <w:numFmt w:val="decimal"/>
      <w:lvlText w:val="%4."/>
      <w:lvlJc w:val="left"/>
      <w:pPr>
        <w:tabs>
          <w:tab w:val="left" w:pos="2880"/>
        </w:tabs>
        <w:ind w:left="2880" w:hanging="360"/>
      </w:pPr>
    </w:lvl>
    <w:lvl w:ilvl="4" w:tplc="E6DE5B32" w:tentative="1">
      <w:start w:val="1"/>
      <w:numFmt w:val="decimal"/>
      <w:lvlText w:val="%5."/>
      <w:lvlJc w:val="left"/>
      <w:pPr>
        <w:tabs>
          <w:tab w:val="left" w:pos="3600"/>
        </w:tabs>
        <w:ind w:left="3600" w:hanging="360"/>
      </w:pPr>
    </w:lvl>
    <w:lvl w:ilvl="5" w:tplc="EAC2D45C" w:tentative="1">
      <w:start w:val="1"/>
      <w:numFmt w:val="decimal"/>
      <w:lvlText w:val="%6."/>
      <w:lvlJc w:val="left"/>
      <w:pPr>
        <w:tabs>
          <w:tab w:val="left" w:pos="4320"/>
        </w:tabs>
        <w:ind w:left="4320" w:hanging="360"/>
      </w:pPr>
    </w:lvl>
    <w:lvl w:ilvl="6" w:tplc="7ECE1936" w:tentative="1">
      <w:start w:val="1"/>
      <w:numFmt w:val="decimal"/>
      <w:lvlText w:val="%7."/>
      <w:lvlJc w:val="left"/>
      <w:pPr>
        <w:tabs>
          <w:tab w:val="left" w:pos="5040"/>
        </w:tabs>
        <w:ind w:left="5040" w:hanging="360"/>
      </w:pPr>
    </w:lvl>
    <w:lvl w:ilvl="7" w:tplc="89865922" w:tentative="1">
      <w:start w:val="1"/>
      <w:numFmt w:val="decimal"/>
      <w:lvlText w:val="%8."/>
      <w:lvlJc w:val="left"/>
      <w:pPr>
        <w:tabs>
          <w:tab w:val="left" w:pos="5760"/>
        </w:tabs>
        <w:ind w:left="5760" w:hanging="360"/>
      </w:pPr>
    </w:lvl>
    <w:lvl w:ilvl="8" w:tplc="FF0CF692" w:tentative="1">
      <w:start w:val="1"/>
      <w:numFmt w:val="decimal"/>
      <w:lvlText w:val="%9."/>
      <w:lvlJc w:val="left"/>
      <w:pPr>
        <w:tabs>
          <w:tab w:val="left" w:pos="6480"/>
        </w:tabs>
        <w:ind w:left="6480" w:hanging="360"/>
      </w:pPr>
    </w:lvl>
  </w:abstractNum>
  <w:abstractNum w:abstractNumId="8">
    <w:nsid w:val="00000009"/>
    <w:multiLevelType w:val="hybridMultilevel"/>
    <w:tmpl w:val="877E81C2"/>
    <w:lvl w:ilvl="0" w:tplc="BC129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C22208D4"/>
    <w:lvl w:ilvl="0" w:tplc="F6A48570">
      <w:start w:val="1"/>
      <w:numFmt w:val="lowerLetter"/>
      <w:lvlText w:val="%1."/>
      <w:lvlJc w:val="left"/>
      <w:pPr>
        <w:ind w:left="1350" w:hanging="360"/>
      </w:pPr>
      <w:rPr>
        <w:rFonts w:ascii="Times New Roman" w:eastAsia="Times New Roman" w:hAnsi="Times New Roman" w:cs="Times New Roman"/>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0">
    <w:nsid w:val="0000000B"/>
    <w:multiLevelType w:val="hybridMultilevel"/>
    <w:tmpl w:val="54164904"/>
    <w:lvl w:ilvl="0" w:tplc="BC129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CDAE11A8"/>
    <w:lvl w:ilvl="0" w:tplc="23F0FBD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000000D"/>
    <w:multiLevelType w:val="hybridMultilevel"/>
    <w:tmpl w:val="19BC9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FD1A9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000000F"/>
    <w:multiLevelType w:val="hybridMultilevel"/>
    <w:tmpl w:val="742A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58227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4A82D734"/>
    <w:lvl w:ilvl="0" w:tplc="7E6685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00000012"/>
    <w:multiLevelType w:val="hybridMultilevel"/>
    <w:tmpl w:val="AF0E26BE"/>
    <w:lvl w:ilvl="0" w:tplc="A846EE06">
      <w:start w:val="1"/>
      <w:numFmt w:val="decimal"/>
      <w:lvlText w:val="%1."/>
      <w:lvlJc w:val="left"/>
      <w:pPr>
        <w:ind w:left="786" w:hanging="360"/>
      </w:pPr>
      <w:rPr>
        <w:rFonts w:hint="default"/>
        <w:b w:val="0"/>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00000013"/>
    <w:multiLevelType w:val="hybridMultilevel"/>
    <w:tmpl w:val="C37CEDC6"/>
    <w:lvl w:ilvl="0" w:tplc="6882A3C8">
      <w:start w:val="1"/>
      <w:numFmt w:val="lowerLetter"/>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hybridMultilevel"/>
    <w:tmpl w:val="B64C30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00000015"/>
    <w:multiLevelType w:val="hybridMultilevel"/>
    <w:tmpl w:val="9E0CA0F8"/>
    <w:lvl w:ilvl="0" w:tplc="270C5E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hybridMultilevel"/>
    <w:tmpl w:val="8A9AB0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00000017"/>
    <w:multiLevelType w:val="hybridMultilevel"/>
    <w:tmpl w:val="43A6B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00000018"/>
    <w:multiLevelType w:val="hybridMultilevel"/>
    <w:tmpl w:val="8CBEF1F4"/>
    <w:lvl w:ilvl="0" w:tplc="7DF8015E">
      <w:start w:val="1"/>
      <w:numFmt w:val="decimal"/>
      <w:lvlText w:val="%1."/>
      <w:lvlJc w:val="left"/>
      <w:pPr>
        <w:ind w:left="360" w:hanging="360"/>
      </w:pPr>
      <w:rPr>
        <w:rFonts w:hint="default"/>
      </w:rPr>
    </w:lvl>
    <w:lvl w:ilvl="1" w:tplc="B0BA5024">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00000019"/>
    <w:multiLevelType w:val="hybridMultilevel"/>
    <w:tmpl w:val="520884C2"/>
    <w:lvl w:ilvl="0" w:tplc="23F0FBD0">
      <w:start w:val="1"/>
      <w:numFmt w:val="bullet"/>
      <w:lvlText w:val="-"/>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0000001A"/>
    <w:multiLevelType w:val="hybridMultilevel"/>
    <w:tmpl w:val="7CA8A658"/>
    <w:lvl w:ilvl="0" w:tplc="192028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B"/>
    <w:multiLevelType w:val="multilevel"/>
    <w:tmpl w:val="6F5EFEB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0000001C"/>
    <w:multiLevelType w:val="hybridMultilevel"/>
    <w:tmpl w:val="B890E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D"/>
    <w:multiLevelType w:val="hybridMultilevel"/>
    <w:tmpl w:val="595C8222"/>
    <w:lvl w:ilvl="0" w:tplc="04090019">
      <w:start w:val="1"/>
      <w:numFmt w:val="lowerLetter"/>
      <w:lvlText w:val="%1."/>
      <w:lvlJc w:val="left"/>
      <w:pPr>
        <w:ind w:left="144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0000001E"/>
    <w:multiLevelType w:val="hybridMultilevel"/>
    <w:tmpl w:val="281069D4"/>
    <w:lvl w:ilvl="0" w:tplc="270C5E2C">
      <w:start w:val="1"/>
      <w:numFmt w:val="decimal"/>
      <w:lvlText w:val="%1."/>
      <w:lvlJc w:val="left"/>
      <w:pPr>
        <w:ind w:left="1080" w:hanging="360"/>
      </w:pPr>
      <w:rPr>
        <w:rFonts w:hint="default"/>
      </w:rPr>
    </w:lvl>
    <w:lvl w:ilvl="1" w:tplc="339436B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059C73F0"/>
    <w:multiLevelType w:val="hybridMultilevel"/>
    <w:tmpl w:val="386295C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30A27DF"/>
    <w:multiLevelType w:val="hybridMultilevel"/>
    <w:tmpl w:val="CADE3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717DDF"/>
    <w:multiLevelType w:val="hybridMultilevel"/>
    <w:tmpl w:val="DB62DA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70A6107"/>
    <w:multiLevelType w:val="hybridMultilevel"/>
    <w:tmpl w:val="D14CD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AE5292"/>
    <w:multiLevelType w:val="hybridMultilevel"/>
    <w:tmpl w:val="63F06438"/>
    <w:lvl w:ilvl="0" w:tplc="6D001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96E3B4F"/>
    <w:multiLevelType w:val="hybridMultilevel"/>
    <w:tmpl w:val="CEF4E0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3170A0"/>
    <w:multiLevelType w:val="hybridMultilevel"/>
    <w:tmpl w:val="F148F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CF43E2"/>
    <w:multiLevelType w:val="hybridMultilevel"/>
    <w:tmpl w:val="D8F0F38E"/>
    <w:lvl w:ilvl="0" w:tplc="4BF8EFA6">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5"/>
  </w:num>
  <w:num w:numId="9">
    <w:abstractNumId w:val="29"/>
  </w:num>
  <w:num w:numId="10">
    <w:abstractNumId w:val="28"/>
  </w:num>
  <w:num w:numId="11">
    <w:abstractNumId w:val="4"/>
  </w:num>
  <w:num w:numId="12">
    <w:abstractNumId w:val="22"/>
  </w:num>
  <w:num w:numId="13">
    <w:abstractNumId w:val="10"/>
  </w:num>
  <w:num w:numId="14">
    <w:abstractNumId w:val="32"/>
  </w:num>
  <w:num w:numId="15">
    <w:abstractNumId w:val="3"/>
  </w:num>
  <w:num w:numId="16">
    <w:abstractNumId w:val="2"/>
  </w:num>
  <w:num w:numId="17">
    <w:abstractNumId w:val="17"/>
  </w:num>
  <w:num w:numId="18">
    <w:abstractNumId w:val="16"/>
  </w:num>
  <w:num w:numId="19">
    <w:abstractNumId w:val="8"/>
  </w:num>
  <w:num w:numId="20">
    <w:abstractNumId w:val="20"/>
  </w:num>
  <w:num w:numId="21">
    <w:abstractNumId w:val="1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2"/>
  </w:num>
  <w:num w:numId="28">
    <w:abstractNumId w:val="24"/>
  </w:num>
  <w:num w:numId="29">
    <w:abstractNumId w:val="7"/>
  </w:num>
  <w:num w:numId="30">
    <w:abstractNumId w:val="27"/>
  </w:num>
  <w:num w:numId="31">
    <w:abstractNumId w:val="1"/>
  </w:num>
  <w:num w:numId="32">
    <w:abstractNumId w:val="37"/>
  </w:num>
  <w:num w:numId="33">
    <w:abstractNumId w:val="30"/>
  </w:num>
  <w:num w:numId="34">
    <w:abstractNumId w:val="33"/>
  </w:num>
  <w:num w:numId="35">
    <w:abstractNumId w:val="35"/>
  </w:num>
  <w:num w:numId="36">
    <w:abstractNumId w:val="31"/>
  </w:num>
  <w:num w:numId="37">
    <w:abstractNumId w:val="36"/>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6082"/>
    <o:shapelayout v:ext="edit">
      <o:idmap v:ext="edit" data="4"/>
    </o:shapelayout>
  </w:hdrShapeDefaults>
  <w:footnotePr>
    <w:footnote w:id="0"/>
    <w:footnote w:id="1"/>
  </w:footnotePr>
  <w:endnotePr>
    <w:endnote w:id="0"/>
    <w:endnote w:id="1"/>
  </w:endnotePr>
  <w:compat>
    <w:useFELayout/>
  </w:compat>
  <w:rsids>
    <w:rsidRoot w:val="00ED2ABE"/>
    <w:rsid w:val="00002813"/>
    <w:rsid w:val="0001284A"/>
    <w:rsid w:val="0001681B"/>
    <w:rsid w:val="00016D5D"/>
    <w:rsid w:val="00021A82"/>
    <w:rsid w:val="000241F7"/>
    <w:rsid w:val="00024C4F"/>
    <w:rsid w:val="00033DAF"/>
    <w:rsid w:val="000375AF"/>
    <w:rsid w:val="00040F73"/>
    <w:rsid w:val="00052325"/>
    <w:rsid w:val="00055540"/>
    <w:rsid w:val="00094235"/>
    <w:rsid w:val="00095D33"/>
    <w:rsid w:val="00096E2B"/>
    <w:rsid w:val="000A1475"/>
    <w:rsid w:val="000A6D82"/>
    <w:rsid w:val="000B220D"/>
    <w:rsid w:val="000B4932"/>
    <w:rsid w:val="000B5934"/>
    <w:rsid w:val="000C39BA"/>
    <w:rsid w:val="000D054C"/>
    <w:rsid w:val="000E35E9"/>
    <w:rsid w:val="000F5CCD"/>
    <w:rsid w:val="000F6A7A"/>
    <w:rsid w:val="00102C94"/>
    <w:rsid w:val="00104372"/>
    <w:rsid w:val="00105CF2"/>
    <w:rsid w:val="00112B3C"/>
    <w:rsid w:val="001307D3"/>
    <w:rsid w:val="001442E8"/>
    <w:rsid w:val="00154089"/>
    <w:rsid w:val="00161CB9"/>
    <w:rsid w:val="001755C1"/>
    <w:rsid w:val="00175D76"/>
    <w:rsid w:val="00176B00"/>
    <w:rsid w:val="001A66C5"/>
    <w:rsid w:val="001B3808"/>
    <w:rsid w:val="001B5A8B"/>
    <w:rsid w:val="001B69B2"/>
    <w:rsid w:val="001C0559"/>
    <w:rsid w:val="001C5E6E"/>
    <w:rsid w:val="001E4514"/>
    <w:rsid w:val="001F0B2E"/>
    <w:rsid w:val="001F176C"/>
    <w:rsid w:val="002029E7"/>
    <w:rsid w:val="0020539A"/>
    <w:rsid w:val="002061B9"/>
    <w:rsid w:val="002129DA"/>
    <w:rsid w:val="00227038"/>
    <w:rsid w:val="00240FAB"/>
    <w:rsid w:val="00251DEC"/>
    <w:rsid w:val="0026436B"/>
    <w:rsid w:val="002659EA"/>
    <w:rsid w:val="00271D69"/>
    <w:rsid w:val="002720DA"/>
    <w:rsid w:val="00274036"/>
    <w:rsid w:val="002842CA"/>
    <w:rsid w:val="00284440"/>
    <w:rsid w:val="002A097F"/>
    <w:rsid w:val="002A7203"/>
    <w:rsid w:val="002B3A17"/>
    <w:rsid w:val="002B5F31"/>
    <w:rsid w:val="002B6721"/>
    <w:rsid w:val="002B6B91"/>
    <w:rsid w:val="002D0277"/>
    <w:rsid w:val="002D7FCF"/>
    <w:rsid w:val="002E17AE"/>
    <w:rsid w:val="002F2A28"/>
    <w:rsid w:val="00306ABE"/>
    <w:rsid w:val="00310157"/>
    <w:rsid w:val="00312670"/>
    <w:rsid w:val="003147A6"/>
    <w:rsid w:val="0032682F"/>
    <w:rsid w:val="00331F00"/>
    <w:rsid w:val="00335993"/>
    <w:rsid w:val="00340EC6"/>
    <w:rsid w:val="00367791"/>
    <w:rsid w:val="00380603"/>
    <w:rsid w:val="00382729"/>
    <w:rsid w:val="00383A70"/>
    <w:rsid w:val="00386E7E"/>
    <w:rsid w:val="003933B5"/>
    <w:rsid w:val="00393893"/>
    <w:rsid w:val="0039396C"/>
    <w:rsid w:val="00394A62"/>
    <w:rsid w:val="003A0450"/>
    <w:rsid w:val="003A5A8A"/>
    <w:rsid w:val="003B54FE"/>
    <w:rsid w:val="003B765C"/>
    <w:rsid w:val="00441A51"/>
    <w:rsid w:val="00451FB0"/>
    <w:rsid w:val="00454684"/>
    <w:rsid w:val="00460040"/>
    <w:rsid w:val="00461E3E"/>
    <w:rsid w:val="0046299E"/>
    <w:rsid w:val="004707A3"/>
    <w:rsid w:val="004801F4"/>
    <w:rsid w:val="00482929"/>
    <w:rsid w:val="00496DA7"/>
    <w:rsid w:val="004971B8"/>
    <w:rsid w:val="004A152B"/>
    <w:rsid w:val="004A347C"/>
    <w:rsid w:val="004A405F"/>
    <w:rsid w:val="004A7DCF"/>
    <w:rsid w:val="004B2895"/>
    <w:rsid w:val="004B4DC7"/>
    <w:rsid w:val="004C1F33"/>
    <w:rsid w:val="004C64B5"/>
    <w:rsid w:val="004C72CE"/>
    <w:rsid w:val="004D0D21"/>
    <w:rsid w:val="004D1E36"/>
    <w:rsid w:val="004E0C67"/>
    <w:rsid w:val="004E5C47"/>
    <w:rsid w:val="004F0714"/>
    <w:rsid w:val="004F62D7"/>
    <w:rsid w:val="004F7DA5"/>
    <w:rsid w:val="00517332"/>
    <w:rsid w:val="00522723"/>
    <w:rsid w:val="00525407"/>
    <w:rsid w:val="00526B2C"/>
    <w:rsid w:val="005310A6"/>
    <w:rsid w:val="00544757"/>
    <w:rsid w:val="00544AA3"/>
    <w:rsid w:val="00547411"/>
    <w:rsid w:val="005576DC"/>
    <w:rsid w:val="00561FBA"/>
    <w:rsid w:val="00563CCC"/>
    <w:rsid w:val="005711A7"/>
    <w:rsid w:val="00584C15"/>
    <w:rsid w:val="005A16A6"/>
    <w:rsid w:val="005A2D4A"/>
    <w:rsid w:val="005A7463"/>
    <w:rsid w:val="005A7A28"/>
    <w:rsid w:val="005B183B"/>
    <w:rsid w:val="005B2030"/>
    <w:rsid w:val="005B4751"/>
    <w:rsid w:val="005C099C"/>
    <w:rsid w:val="005D2F14"/>
    <w:rsid w:val="005D7A4E"/>
    <w:rsid w:val="005E1CC0"/>
    <w:rsid w:val="005E1D43"/>
    <w:rsid w:val="005E444A"/>
    <w:rsid w:val="005E6387"/>
    <w:rsid w:val="005E67CF"/>
    <w:rsid w:val="00602460"/>
    <w:rsid w:val="00602808"/>
    <w:rsid w:val="00607008"/>
    <w:rsid w:val="00607A0E"/>
    <w:rsid w:val="006127B7"/>
    <w:rsid w:val="00624EF3"/>
    <w:rsid w:val="00634887"/>
    <w:rsid w:val="00634C1F"/>
    <w:rsid w:val="006376F4"/>
    <w:rsid w:val="0064062B"/>
    <w:rsid w:val="00640DCA"/>
    <w:rsid w:val="00644DFC"/>
    <w:rsid w:val="006515EE"/>
    <w:rsid w:val="00693D49"/>
    <w:rsid w:val="00694C34"/>
    <w:rsid w:val="006B47E1"/>
    <w:rsid w:val="006B4F27"/>
    <w:rsid w:val="006C13A8"/>
    <w:rsid w:val="006F737F"/>
    <w:rsid w:val="00705093"/>
    <w:rsid w:val="00706BEA"/>
    <w:rsid w:val="0070724C"/>
    <w:rsid w:val="00721A65"/>
    <w:rsid w:val="00731168"/>
    <w:rsid w:val="0073378E"/>
    <w:rsid w:val="007402F6"/>
    <w:rsid w:val="0074044B"/>
    <w:rsid w:val="00743001"/>
    <w:rsid w:val="00752E12"/>
    <w:rsid w:val="00767804"/>
    <w:rsid w:val="00780369"/>
    <w:rsid w:val="00794FD4"/>
    <w:rsid w:val="007A2412"/>
    <w:rsid w:val="007A356C"/>
    <w:rsid w:val="007B085D"/>
    <w:rsid w:val="007B2BDC"/>
    <w:rsid w:val="007B521D"/>
    <w:rsid w:val="007B5FEA"/>
    <w:rsid w:val="007C03D1"/>
    <w:rsid w:val="007C169D"/>
    <w:rsid w:val="007C34A3"/>
    <w:rsid w:val="007C4EF1"/>
    <w:rsid w:val="007E42E3"/>
    <w:rsid w:val="007F4D54"/>
    <w:rsid w:val="007F69C9"/>
    <w:rsid w:val="00805040"/>
    <w:rsid w:val="00824604"/>
    <w:rsid w:val="00827742"/>
    <w:rsid w:val="0085621A"/>
    <w:rsid w:val="008562EB"/>
    <w:rsid w:val="00862C5B"/>
    <w:rsid w:val="00863E48"/>
    <w:rsid w:val="00864C5E"/>
    <w:rsid w:val="00872545"/>
    <w:rsid w:val="008735AF"/>
    <w:rsid w:val="008814B1"/>
    <w:rsid w:val="00882CB4"/>
    <w:rsid w:val="0088445E"/>
    <w:rsid w:val="008B74A3"/>
    <w:rsid w:val="008C4F22"/>
    <w:rsid w:val="008D53CC"/>
    <w:rsid w:val="008F7407"/>
    <w:rsid w:val="009219E5"/>
    <w:rsid w:val="009249C7"/>
    <w:rsid w:val="0093323C"/>
    <w:rsid w:val="0094451B"/>
    <w:rsid w:val="009537DB"/>
    <w:rsid w:val="00960668"/>
    <w:rsid w:val="00961C04"/>
    <w:rsid w:val="009715A3"/>
    <w:rsid w:val="00986983"/>
    <w:rsid w:val="00993BB4"/>
    <w:rsid w:val="00996723"/>
    <w:rsid w:val="009A123A"/>
    <w:rsid w:val="009A6D3F"/>
    <w:rsid w:val="009B0BF1"/>
    <w:rsid w:val="009B157C"/>
    <w:rsid w:val="009B5AF8"/>
    <w:rsid w:val="009C2B5E"/>
    <w:rsid w:val="009C2F81"/>
    <w:rsid w:val="009D69D3"/>
    <w:rsid w:val="009D6FE7"/>
    <w:rsid w:val="009E066E"/>
    <w:rsid w:val="009E24B6"/>
    <w:rsid w:val="009E3EF8"/>
    <w:rsid w:val="009F3918"/>
    <w:rsid w:val="00A0238C"/>
    <w:rsid w:val="00A04672"/>
    <w:rsid w:val="00A06CAD"/>
    <w:rsid w:val="00A216DA"/>
    <w:rsid w:val="00A2418D"/>
    <w:rsid w:val="00A24E3A"/>
    <w:rsid w:val="00A27583"/>
    <w:rsid w:val="00A35FDB"/>
    <w:rsid w:val="00A4482D"/>
    <w:rsid w:val="00A47FE0"/>
    <w:rsid w:val="00A559E7"/>
    <w:rsid w:val="00A603F0"/>
    <w:rsid w:val="00A91030"/>
    <w:rsid w:val="00A9383E"/>
    <w:rsid w:val="00A938D8"/>
    <w:rsid w:val="00A93FF6"/>
    <w:rsid w:val="00AA439F"/>
    <w:rsid w:val="00AB1872"/>
    <w:rsid w:val="00AB322A"/>
    <w:rsid w:val="00AC5104"/>
    <w:rsid w:val="00AF0742"/>
    <w:rsid w:val="00AF4A5B"/>
    <w:rsid w:val="00B032D4"/>
    <w:rsid w:val="00B03950"/>
    <w:rsid w:val="00B119D4"/>
    <w:rsid w:val="00B202D0"/>
    <w:rsid w:val="00B24B69"/>
    <w:rsid w:val="00B25E01"/>
    <w:rsid w:val="00B3167F"/>
    <w:rsid w:val="00B34B42"/>
    <w:rsid w:val="00B4651D"/>
    <w:rsid w:val="00B46EE9"/>
    <w:rsid w:val="00B51543"/>
    <w:rsid w:val="00B53A97"/>
    <w:rsid w:val="00B656B1"/>
    <w:rsid w:val="00B736AC"/>
    <w:rsid w:val="00B74644"/>
    <w:rsid w:val="00B76073"/>
    <w:rsid w:val="00B90241"/>
    <w:rsid w:val="00B95BE8"/>
    <w:rsid w:val="00BA51D9"/>
    <w:rsid w:val="00BB25EE"/>
    <w:rsid w:val="00BB3C60"/>
    <w:rsid w:val="00BC4F66"/>
    <w:rsid w:val="00BE3E14"/>
    <w:rsid w:val="00BE601E"/>
    <w:rsid w:val="00C07B25"/>
    <w:rsid w:val="00C178BC"/>
    <w:rsid w:val="00C26A76"/>
    <w:rsid w:val="00C32492"/>
    <w:rsid w:val="00C415F9"/>
    <w:rsid w:val="00C46357"/>
    <w:rsid w:val="00C46574"/>
    <w:rsid w:val="00C52569"/>
    <w:rsid w:val="00C620D8"/>
    <w:rsid w:val="00C65224"/>
    <w:rsid w:val="00C70BCF"/>
    <w:rsid w:val="00C804FF"/>
    <w:rsid w:val="00C97DD4"/>
    <w:rsid w:val="00CA00BA"/>
    <w:rsid w:val="00CA5CA6"/>
    <w:rsid w:val="00CB0917"/>
    <w:rsid w:val="00CB39B0"/>
    <w:rsid w:val="00CC45CD"/>
    <w:rsid w:val="00CD424F"/>
    <w:rsid w:val="00CE6862"/>
    <w:rsid w:val="00D101A9"/>
    <w:rsid w:val="00D171E2"/>
    <w:rsid w:val="00D50808"/>
    <w:rsid w:val="00D534A3"/>
    <w:rsid w:val="00D54180"/>
    <w:rsid w:val="00D56E83"/>
    <w:rsid w:val="00D644CB"/>
    <w:rsid w:val="00D70762"/>
    <w:rsid w:val="00D724E9"/>
    <w:rsid w:val="00D7611B"/>
    <w:rsid w:val="00D7750C"/>
    <w:rsid w:val="00D85B7A"/>
    <w:rsid w:val="00D85D5F"/>
    <w:rsid w:val="00D86876"/>
    <w:rsid w:val="00D87C6E"/>
    <w:rsid w:val="00DA0D82"/>
    <w:rsid w:val="00DB0D2A"/>
    <w:rsid w:val="00DB50AF"/>
    <w:rsid w:val="00DC08D9"/>
    <w:rsid w:val="00DC2005"/>
    <w:rsid w:val="00DC7E57"/>
    <w:rsid w:val="00DD5326"/>
    <w:rsid w:val="00DE1762"/>
    <w:rsid w:val="00DE744E"/>
    <w:rsid w:val="00DE7C45"/>
    <w:rsid w:val="00DF63D9"/>
    <w:rsid w:val="00E062BB"/>
    <w:rsid w:val="00E07C40"/>
    <w:rsid w:val="00E15140"/>
    <w:rsid w:val="00E17618"/>
    <w:rsid w:val="00E20359"/>
    <w:rsid w:val="00E20F9C"/>
    <w:rsid w:val="00E30295"/>
    <w:rsid w:val="00E54A5A"/>
    <w:rsid w:val="00E5539B"/>
    <w:rsid w:val="00E706C5"/>
    <w:rsid w:val="00E71F82"/>
    <w:rsid w:val="00E84DB6"/>
    <w:rsid w:val="00E93BEF"/>
    <w:rsid w:val="00E95CDF"/>
    <w:rsid w:val="00E960AA"/>
    <w:rsid w:val="00EA243F"/>
    <w:rsid w:val="00ED29D0"/>
    <w:rsid w:val="00ED2ABE"/>
    <w:rsid w:val="00EE1212"/>
    <w:rsid w:val="00EE24F3"/>
    <w:rsid w:val="00F0391D"/>
    <w:rsid w:val="00F068B0"/>
    <w:rsid w:val="00F14381"/>
    <w:rsid w:val="00F14D4F"/>
    <w:rsid w:val="00F30F13"/>
    <w:rsid w:val="00F370C4"/>
    <w:rsid w:val="00F4344C"/>
    <w:rsid w:val="00F54978"/>
    <w:rsid w:val="00F6577C"/>
    <w:rsid w:val="00FA68D2"/>
    <w:rsid w:val="00FB0850"/>
    <w:rsid w:val="00FB2043"/>
    <w:rsid w:val="00FC1D4C"/>
    <w:rsid w:val="00FC4C9E"/>
    <w:rsid w:val="00FC4F69"/>
    <w:rsid w:val="00FD11E4"/>
    <w:rsid w:val="00FE534F"/>
    <w:rsid w:val="00FF14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1418"/>
    <w:pPr>
      <w:ind w:left="720"/>
      <w:contextualSpacing/>
    </w:pPr>
  </w:style>
  <w:style w:type="paragraph" w:customStyle="1" w:styleId="Default">
    <w:name w:val="Default"/>
    <w:rsid w:val="00FF141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NoSpacing">
    <w:name w:val="No Spacing"/>
    <w:uiPriority w:val="1"/>
    <w:qFormat/>
    <w:rsid w:val="00FF1418"/>
    <w:pPr>
      <w:spacing w:after="0" w:line="240" w:lineRule="auto"/>
    </w:pPr>
    <w:rPr>
      <w:rFonts w:eastAsia="Calibri" w:cs="Times New Roman"/>
      <w:lang w:eastAsia="en-US"/>
    </w:rPr>
  </w:style>
  <w:style w:type="character" w:customStyle="1" w:styleId="CharacterStyle5">
    <w:name w:val="Character Style 5"/>
    <w:uiPriority w:val="99"/>
    <w:rsid w:val="00FF1418"/>
    <w:rPr>
      <w:color w:val="423644"/>
      <w:sz w:val="23"/>
    </w:rPr>
  </w:style>
  <w:style w:type="character" w:styleId="Hyperlink">
    <w:name w:val="Hyperlink"/>
    <w:basedOn w:val="DefaultParagraphFont"/>
    <w:rsid w:val="00FF1418"/>
    <w:rPr>
      <w:color w:val="0000FF"/>
      <w:u w:val="single"/>
    </w:rPr>
  </w:style>
  <w:style w:type="paragraph" w:styleId="Header">
    <w:name w:val="header"/>
    <w:basedOn w:val="Normal"/>
    <w:link w:val="HeaderChar"/>
    <w:uiPriority w:val="99"/>
    <w:rsid w:val="00FF1418"/>
    <w:pPr>
      <w:tabs>
        <w:tab w:val="center" w:pos="4680"/>
        <w:tab w:val="right" w:pos="9360"/>
      </w:tabs>
      <w:spacing w:after="0" w:line="240" w:lineRule="auto"/>
    </w:pPr>
    <w:rPr>
      <w:rFonts w:eastAsia="Calibri"/>
      <w:lang w:val="en-US" w:eastAsia="en-US"/>
    </w:rPr>
  </w:style>
  <w:style w:type="character" w:customStyle="1" w:styleId="HeaderChar">
    <w:name w:val="Header Char"/>
    <w:basedOn w:val="DefaultParagraphFont"/>
    <w:link w:val="Header"/>
    <w:uiPriority w:val="99"/>
    <w:rsid w:val="00FF1418"/>
    <w:rPr>
      <w:rFonts w:eastAsia="Calibri"/>
      <w:lang w:eastAsia="en-US"/>
    </w:rPr>
  </w:style>
  <w:style w:type="paragraph" w:styleId="Footer">
    <w:name w:val="footer"/>
    <w:basedOn w:val="Normal"/>
    <w:link w:val="FooterChar"/>
    <w:uiPriority w:val="99"/>
    <w:rsid w:val="00FF1418"/>
    <w:pPr>
      <w:tabs>
        <w:tab w:val="center" w:pos="4680"/>
        <w:tab w:val="right" w:pos="9360"/>
      </w:tabs>
      <w:spacing w:after="0" w:line="240" w:lineRule="auto"/>
    </w:pPr>
    <w:rPr>
      <w:rFonts w:eastAsia="Calibri"/>
      <w:lang w:val="en-US" w:eastAsia="en-US"/>
    </w:rPr>
  </w:style>
  <w:style w:type="character" w:customStyle="1" w:styleId="FooterChar">
    <w:name w:val="Footer Char"/>
    <w:basedOn w:val="DefaultParagraphFont"/>
    <w:link w:val="Footer"/>
    <w:uiPriority w:val="99"/>
    <w:rsid w:val="00FF1418"/>
    <w:rPr>
      <w:rFonts w:eastAsia="Calibri"/>
      <w:lang w:eastAsia="en-US"/>
    </w:rPr>
  </w:style>
  <w:style w:type="paragraph" w:styleId="BalloonText">
    <w:name w:val="Balloon Text"/>
    <w:basedOn w:val="Normal"/>
    <w:link w:val="BalloonTextChar"/>
    <w:uiPriority w:val="99"/>
    <w:rsid w:val="00FF1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F1418"/>
    <w:rPr>
      <w:rFonts w:ascii="Tahoma" w:hAnsi="Tahoma" w:cs="Tahoma"/>
      <w:sz w:val="16"/>
      <w:szCs w:val="16"/>
      <w:lang w:val="id-ID" w:eastAsia="id-ID"/>
    </w:rPr>
  </w:style>
  <w:style w:type="table" w:customStyle="1" w:styleId="LightShading1">
    <w:name w:val="Light Shading1"/>
    <w:basedOn w:val="TableNormal"/>
    <w:uiPriority w:val="60"/>
    <w:rsid w:val="00FF1418"/>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39"/>
    <w:rsid w:val="00FF1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FF1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ja-JP"/>
    </w:rPr>
  </w:style>
  <w:style w:type="character" w:customStyle="1" w:styleId="HTMLPreformattedChar">
    <w:name w:val="HTML Preformatted Char"/>
    <w:basedOn w:val="DefaultParagraphFont"/>
    <w:link w:val="HTMLPreformatted"/>
    <w:uiPriority w:val="99"/>
    <w:rsid w:val="00FF1418"/>
    <w:rPr>
      <w:rFonts w:ascii="Courier New" w:eastAsia="Times New Roman" w:hAnsi="Courier New" w:cs="Courier New"/>
      <w:sz w:val="20"/>
      <w:szCs w:val="20"/>
    </w:rPr>
  </w:style>
  <w:style w:type="table" w:customStyle="1" w:styleId="PlainTable21">
    <w:name w:val="Plain Table 21"/>
    <w:basedOn w:val="TableNormal"/>
    <w:uiPriority w:val="42"/>
    <w:rsid w:val="00FF1418"/>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EndNoteBibliography">
    <w:name w:val="EndNote Bibliography"/>
    <w:basedOn w:val="Normal"/>
    <w:link w:val="EndNoteBibliographyChar"/>
    <w:rsid w:val="00FF1418"/>
    <w:pPr>
      <w:spacing w:line="240" w:lineRule="auto"/>
      <w:jc w:val="both"/>
    </w:pPr>
    <w:rPr>
      <w:rFonts w:cs="Calibri"/>
      <w:noProof/>
    </w:rPr>
  </w:style>
  <w:style w:type="character" w:customStyle="1" w:styleId="EndNoteBibliographyChar">
    <w:name w:val="EndNote Bibliography Char"/>
    <w:basedOn w:val="DefaultParagraphFont"/>
    <w:link w:val="EndNoteBibliography"/>
    <w:rsid w:val="00FF1418"/>
    <w:rPr>
      <w:rFonts w:ascii="Calibri" w:hAnsi="Calibri" w:cs="Calibri"/>
      <w:noProof/>
      <w:lang w:val="id-ID" w:eastAsia="id-ID"/>
    </w:rPr>
  </w:style>
  <w:style w:type="character" w:customStyle="1" w:styleId="ListParagraphChar">
    <w:name w:val="List Paragraph Char"/>
    <w:link w:val="ListParagraph"/>
    <w:uiPriority w:val="34"/>
    <w:locked/>
    <w:rsid w:val="00AF0742"/>
  </w:style>
  <w:style w:type="character" w:customStyle="1" w:styleId="apple-converted-space">
    <w:name w:val="apple-converted-space"/>
    <w:basedOn w:val="DefaultParagraphFont"/>
    <w:rsid w:val="008C4F22"/>
  </w:style>
  <w:style w:type="character" w:customStyle="1" w:styleId="element-citation">
    <w:name w:val="element-citation"/>
    <w:basedOn w:val="DefaultParagraphFont"/>
    <w:rsid w:val="005E6387"/>
  </w:style>
  <w:style w:type="character" w:styleId="HTMLCite">
    <w:name w:val="HTML Cite"/>
    <w:basedOn w:val="DefaultParagraphFont"/>
    <w:uiPriority w:val="99"/>
    <w:semiHidden/>
    <w:unhideWhenUsed/>
    <w:rsid w:val="004A347C"/>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14</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81</cp:revision>
  <cp:lastPrinted>2016-08-19T02:18:00Z</cp:lastPrinted>
  <dcterms:created xsi:type="dcterms:W3CDTF">2017-07-30T01:15:00Z</dcterms:created>
  <dcterms:modified xsi:type="dcterms:W3CDTF">2017-08-10T12:03:00Z</dcterms:modified>
</cp:coreProperties>
</file>