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60" w:rsidRPr="00037F83" w:rsidRDefault="00B27560" w:rsidP="00037F83">
      <w:pPr>
        <w:spacing w:line="240" w:lineRule="auto"/>
        <w:jc w:val="center"/>
        <w:rPr>
          <w:rFonts w:asciiTheme="majorBidi" w:hAnsiTheme="majorBidi" w:cstheme="majorBidi"/>
          <w:b/>
          <w:bCs/>
          <w:i/>
          <w:iCs/>
          <w:sz w:val="28"/>
          <w:szCs w:val="28"/>
        </w:rPr>
      </w:pPr>
      <w:r w:rsidRPr="00037F83">
        <w:rPr>
          <w:rFonts w:asciiTheme="majorBidi" w:hAnsiTheme="majorBidi" w:cstheme="majorBidi"/>
          <w:b/>
          <w:bCs/>
          <w:sz w:val="28"/>
          <w:szCs w:val="28"/>
        </w:rPr>
        <w:t xml:space="preserve">Pengaruh </w:t>
      </w:r>
      <w:r w:rsidRPr="00037F83">
        <w:rPr>
          <w:rFonts w:asciiTheme="majorBidi" w:hAnsiTheme="majorBidi" w:cstheme="majorBidi"/>
          <w:b/>
          <w:bCs/>
          <w:i/>
          <w:iCs/>
          <w:sz w:val="28"/>
          <w:szCs w:val="28"/>
        </w:rPr>
        <w:t>Fee Audit</w:t>
      </w:r>
      <w:r w:rsidRPr="00037F83">
        <w:rPr>
          <w:rFonts w:asciiTheme="majorBidi" w:hAnsiTheme="majorBidi" w:cstheme="majorBidi"/>
          <w:b/>
          <w:bCs/>
          <w:sz w:val="28"/>
          <w:szCs w:val="28"/>
        </w:rPr>
        <w:t xml:space="preserve">  Dan  Tekanan Ketaatan Terhadap  </w:t>
      </w:r>
      <w:r w:rsidRPr="00037F83">
        <w:rPr>
          <w:rFonts w:asciiTheme="majorBidi" w:hAnsiTheme="majorBidi" w:cstheme="majorBidi"/>
          <w:b/>
          <w:bCs/>
          <w:i/>
          <w:iCs/>
          <w:sz w:val="28"/>
          <w:szCs w:val="28"/>
        </w:rPr>
        <w:t>Audit Judgment</w:t>
      </w:r>
    </w:p>
    <w:p w:rsidR="00B27560" w:rsidRPr="00037F83" w:rsidRDefault="009138C2" w:rsidP="00037F83">
      <w:pPr>
        <w:spacing w:after="0" w:line="240" w:lineRule="auto"/>
        <w:jc w:val="center"/>
        <w:rPr>
          <w:rFonts w:asciiTheme="majorBidi" w:hAnsiTheme="majorBidi" w:cstheme="majorBidi"/>
          <w:sz w:val="24"/>
          <w:szCs w:val="24"/>
        </w:rPr>
      </w:pPr>
      <w:r w:rsidRPr="00037F83">
        <w:rPr>
          <w:rFonts w:asciiTheme="majorBidi" w:hAnsiTheme="majorBidi" w:cstheme="majorBidi"/>
          <w:sz w:val="24"/>
          <w:szCs w:val="24"/>
        </w:rPr>
        <w:t>(Survey pada</w:t>
      </w:r>
      <w:r w:rsidR="00B27560" w:rsidRPr="00037F83">
        <w:rPr>
          <w:rFonts w:asciiTheme="majorBidi" w:hAnsiTheme="majorBidi" w:cstheme="majorBidi"/>
          <w:sz w:val="24"/>
          <w:szCs w:val="24"/>
        </w:rPr>
        <w:t xml:space="preserve"> Kantor Akuntan Publik di Kota Bandung)</w:t>
      </w:r>
    </w:p>
    <w:p w:rsidR="00B27560" w:rsidRPr="00037F83" w:rsidRDefault="00B27560" w:rsidP="00037F83">
      <w:pPr>
        <w:spacing w:after="0" w:line="240" w:lineRule="auto"/>
        <w:jc w:val="center"/>
        <w:rPr>
          <w:rFonts w:asciiTheme="majorBidi" w:hAnsiTheme="majorBidi" w:cstheme="majorBidi"/>
          <w:sz w:val="24"/>
          <w:szCs w:val="24"/>
        </w:rPr>
      </w:pPr>
    </w:p>
    <w:p w:rsidR="00B27560" w:rsidRPr="00037F83" w:rsidRDefault="00B27560" w:rsidP="00037F83">
      <w:pPr>
        <w:pStyle w:val="HTMLPreformatted"/>
        <w:jc w:val="center"/>
        <w:rPr>
          <w:rFonts w:asciiTheme="majorBidi" w:hAnsiTheme="majorBidi" w:cstheme="majorBidi"/>
          <w:i/>
          <w:iCs/>
          <w:color w:val="212121"/>
          <w:sz w:val="24"/>
          <w:szCs w:val="24"/>
        </w:rPr>
      </w:pPr>
      <w:r w:rsidRPr="00037F83">
        <w:rPr>
          <w:rFonts w:asciiTheme="majorBidi" w:hAnsiTheme="majorBidi" w:cstheme="majorBidi"/>
          <w:i/>
          <w:sz w:val="24"/>
          <w:szCs w:val="24"/>
        </w:rPr>
        <w:t xml:space="preserve">The Influence of Audit Fee and Obedience Pressure to </w:t>
      </w:r>
      <w:r w:rsidRPr="00037F83">
        <w:rPr>
          <w:rFonts w:asciiTheme="majorBidi" w:hAnsiTheme="majorBidi" w:cstheme="majorBidi"/>
          <w:i/>
          <w:iCs/>
          <w:color w:val="212121"/>
          <w:sz w:val="24"/>
          <w:szCs w:val="24"/>
          <w:lang/>
        </w:rPr>
        <w:t>Judgment Audit</w:t>
      </w:r>
    </w:p>
    <w:p w:rsidR="00B27560" w:rsidRPr="00037F83" w:rsidRDefault="00B27560" w:rsidP="00037F83">
      <w:pPr>
        <w:pStyle w:val="HTMLPreformatted"/>
        <w:jc w:val="center"/>
        <w:rPr>
          <w:rFonts w:asciiTheme="majorBidi" w:hAnsiTheme="majorBidi" w:cstheme="majorBidi"/>
          <w:i/>
          <w:sz w:val="24"/>
          <w:szCs w:val="24"/>
        </w:rPr>
      </w:pPr>
      <w:r w:rsidRPr="00037F83">
        <w:rPr>
          <w:rFonts w:asciiTheme="majorBidi" w:hAnsiTheme="majorBidi" w:cstheme="majorBidi"/>
          <w:i/>
          <w:iCs/>
          <w:color w:val="212121"/>
          <w:sz w:val="24"/>
          <w:szCs w:val="24"/>
          <w:lang/>
        </w:rPr>
        <w:t xml:space="preserve">(Survey at the </w:t>
      </w:r>
      <w:r w:rsidRPr="00037F83">
        <w:rPr>
          <w:rFonts w:asciiTheme="majorBidi" w:hAnsiTheme="majorBidi" w:cstheme="majorBidi"/>
          <w:i/>
          <w:iCs/>
          <w:sz w:val="24"/>
          <w:szCs w:val="24"/>
        </w:rPr>
        <w:t xml:space="preserve"> Public</w:t>
      </w:r>
      <w:r w:rsidRPr="00037F83">
        <w:rPr>
          <w:rFonts w:asciiTheme="majorBidi" w:hAnsiTheme="majorBidi" w:cstheme="majorBidi"/>
          <w:i/>
          <w:sz w:val="24"/>
          <w:szCs w:val="24"/>
        </w:rPr>
        <w:t xml:space="preserve"> Ceritified Accountant in Bandung City)</w:t>
      </w:r>
    </w:p>
    <w:p w:rsidR="00B27560" w:rsidRPr="00037F83" w:rsidRDefault="00B27560" w:rsidP="00037F83">
      <w:pPr>
        <w:pStyle w:val="HTMLPreformatted"/>
        <w:jc w:val="center"/>
        <w:rPr>
          <w:rFonts w:asciiTheme="majorBidi" w:hAnsiTheme="majorBidi" w:cstheme="majorBidi"/>
          <w:i/>
          <w:sz w:val="24"/>
          <w:szCs w:val="24"/>
        </w:rPr>
      </w:pPr>
    </w:p>
    <w:p w:rsidR="00B27560" w:rsidRPr="00037F83" w:rsidRDefault="00B27560" w:rsidP="00037F83">
      <w:pPr>
        <w:spacing w:after="0" w:line="240" w:lineRule="auto"/>
        <w:jc w:val="center"/>
        <w:rPr>
          <w:rFonts w:asciiTheme="majorBidi" w:hAnsiTheme="majorBidi" w:cstheme="majorBidi"/>
          <w:sz w:val="24"/>
          <w:szCs w:val="24"/>
        </w:rPr>
      </w:pPr>
      <w:r w:rsidRPr="00037F83">
        <w:rPr>
          <w:rFonts w:asciiTheme="majorBidi" w:hAnsiTheme="majorBidi" w:cstheme="majorBidi"/>
          <w:sz w:val="24"/>
          <w:szCs w:val="24"/>
          <w:vertAlign w:val="superscript"/>
        </w:rPr>
        <w:t>1</w:t>
      </w:r>
      <w:r w:rsidRPr="00037F83">
        <w:rPr>
          <w:rFonts w:asciiTheme="majorBidi" w:hAnsiTheme="majorBidi" w:cstheme="majorBidi"/>
          <w:sz w:val="24"/>
          <w:szCs w:val="24"/>
        </w:rPr>
        <w:t xml:space="preserve">Dami Astuti, </w:t>
      </w:r>
      <w:r w:rsidRPr="00037F83">
        <w:rPr>
          <w:rFonts w:asciiTheme="majorBidi" w:hAnsiTheme="majorBidi" w:cstheme="majorBidi"/>
          <w:sz w:val="24"/>
          <w:szCs w:val="24"/>
          <w:vertAlign w:val="superscript"/>
        </w:rPr>
        <w:t>2</w:t>
      </w:r>
      <w:r w:rsidR="00DE1E49" w:rsidRPr="00037F83">
        <w:rPr>
          <w:rFonts w:asciiTheme="majorBidi" w:hAnsiTheme="majorBidi" w:cstheme="majorBidi"/>
          <w:b/>
          <w:bCs/>
          <w:sz w:val="24"/>
          <w:szCs w:val="24"/>
        </w:rPr>
        <w:t xml:space="preserve"> </w:t>
      </w:r>
      <w:r w:rsidR="00DE1E49" w:rsidRPr="00037F83">
        <w:rPr>
          <w:rFonts w:asciiTheme="majorBidi" w:hAnsiTheme="majorBidi" w:cstheme="majorBidi"/>
          <w:sz w:val="24"/>
          <w:szCs w:val="24"/>
        </w:rPr>
        <w:t>Magnaz L. Oktaroza</w:t>
      </w:r>
      <w:r w:rsidRPr="00037F83">
        <w:rPr>
          <w:rFonts w:asciiTheme="majorBidi" w:hAnsiTheme="majorBidi" w:cstheme="majorBidi"/>
          <w:sz w:val="24"/>
          <w:szCs w:val="24"/>
        </w:rPr>
        <w:t xml:space="preserve">, </w:t>
      </w:r>
      <w:r w:rsidRPr="00037F83">
        <w:rPr>
          <w:rFonts w:asciiTheme="majorBidi" w:hAnsiTheme="majorBidi" w:cstheme="majorBidi"/>
          <w:sz w:val="24"/>
          <w:szCs w:val="24"/>
          <w:vertAlign w:val="superscript"/>
        </w:rPr>
        <w:t>3</w:t>
      </w:r>
      <w:r w:rsidRPr="00037F83">
        <w:rPr>
          <w:rFonts w:asciiTheme="majorBidi" w:hAnsiTheme="majorBidi" w:cstheme="majorBidi"/>
          <w:sz w:val="24"/>
          <w:szCs w:val="24"/>
        </w:rPr>
        <w:t>Mey Maemunah</w:t>
      </w:r>
    </w:p>
    <w:p w:rsidR="00B27560" w:rsidRPr="00037F83" w:rsidRDefault="00B27560" w:rsidP="00037F83">
      <w:pPr>
        <w:spacing w:after="0" w:line="240" w:lineRule="auto"/>
        <w:jc w:val="center"/>
        <w:rPr>
          <w:rFonts w:asciiTheme="majorBidi" w:hAnsiTheme="majorBidi" w:cstheme="majorBidi"/>
          <w:i/>
          <w:sz w:val="24"/>
          <w:szCs w:val="24"/>
        </w:rPr>
      </w:pPr>
      <w:r w:rsidRPr="00037F83">
        <w:rPr>
          <w:rFonts w:asciiTheme="majorBidi" w:hAnsiTheme="majorBidi" w:cstheme="majorBidi"/>
          <w:sz w:val="24"/>
          <w:szCs w:val="24"/>
          <w:vertAlign w:val="superscript"/>
        </w:rPr>
        <w:t>1,2,3</w:t>
      </w:r>
      <w:r w:rsidRPr="00037F83">
        <w:rPr>
          <w:rFonts w:asciiTheme="majorBidi" w:hAnsiTheme="majorBidi" w:cstheme="majorBidi"/>
          <w:i/>
          <w:sz w:val="24"/>
          <w:szCs w:val="24"/>
        </w:rPr>
        <w:t>Prodi Akuntansi, Fakultas Ekonomi dan Bisnis, Universitas Islam Bandung</w:t>
      </w:r>
    </w:p>
    <w:p w:rsidR="00B27560" w:rsidRPr="00037F83" w:rsidRDefault="00B27560" w:rsidP="00037F83">
      <w:pPr>
        <w:pStyle w:val="HTMLPreformatted"/>
        <w:jc w:val="center"/>
        <w:rPr>
          <w:rFonts w:asciiTheme="majorBidi" w:hAnsiTheme="majorBidi" w:cstheme="majorBidi"/>
          <w:color w:val="212121"/>
          <w:sz w:val="24"/>
          <w:szCs w:val="24"/>
        </w:rPr>
      </w:pPr>
      <w:r w:rsidRPr="00037F83">
        <w:rPr>
          <w:rFonts w:asciiTheme="majorBidi" w:hAnsiTheme="majorBidi" w:cstheme="majorBidi"/>
          <w:i/>
          <w:sz w:val="24"/>
          <w:szCs w:val="24"/>
        </w:rPr>
        <w:t>Jl. Tamansari No. 1 bandung 40116</w:t>
      </w:r>
    </w:p>
    <w:p w:rsidR="00DE1E49" w:rsidRPr="00037F83" w:rsidRDefault="00DE1E49" w:rsidP="00037F83">
      <w:pPr>
        <w:spacing w:line="240" w:lineRule="auto"/>
        <w:rPr>
          <w:rFonts w:asciiTheme="majorBidi" w:hAnsiTheme="majorBidi" w:cstheme="majorBidi"/>
          <w:sz w:val="24"/>
          <w:szCs w:val="24"/>
        </w:rPr>
      </w:pPr>
    </w:p>
    <w:p w:rsidR="00DE1E49" w:rsidRPr="00037F83" w:rsidRDefault="00DE1E49" w:rsidP="00037F83">
      <w:pPr>
        <w:spacing w:after="0" w:line="240" w:lineRule="auto"/>
        <w:jc w:val="center"/>
        <w:rPr>
          <w:rFonts w:asciiTheme="majorBidi" w:hAnsiTheme="majorBidi" w:cstheme="majorBidi"/>
          <w:sz w:val="20"/>
          <w:szCs w:val="20"/>
        </w:rPr>
      </w:pPr>
      <w:r w:rsidRPr="00037F83">
        <w:rPr>
          <w:rFonts w:asciiTheme="majorBidi" w:hAnsiTheme="majorBidi" w:cstheme="majorBidi"/>
          <w:i/>
          <w:sz w:val="20"/>
          <w:szCs w:val="20"/>
        </w:rPr>
        <w:t xml:space="preserve">Email: </w:t>
      </w:r>
      <w:hyperlink r:id="rId9" w:history="1">
        <w:r w:rsidRPr="00037F83">
          <w:rPr>
            <w:rStyle w:val="Hyperlink"/>
            <w:rFonts w:asciiTheme="majorBidi" w:hAnsiTheme="majorBidi" w:cstheme="majorBidi"/>
            <w:i/>
            <w:sz w:val="20"/>
            <w:szCs w:val="20"/>
            <w:vertAlign w:val="superscript"/>
          </w:rPr>
          <w:t>1</w:t>
        </w:r>
        <w:r w:rsidRPr="00037F83">
          <w:rPr>
            <w:rStyle w:val="Hyperlink"/>
            <w:rFonts w:asciiTheme="majorBidi" w:hAnsiTheme="majorBidi" w:cstheme="majorBidi"/>
            <w:i/>
            <w:sz w:val="20"/>
            <w:szCs w:val="20"/>
          </w:rPr>
          <w:t>damiastuti021@gmail.com</w:t>
        </w:r>
      </w:hyperlink>
      <w:hyperlink r:id="rId10" w:history="1">
        <w:r w:rsidRPr="00037F83">
          <w:rPr>
            <w:rStyle w:val="Hyperlink"/>
            <w:rFonts w:asciiTheme="majorBidi" w:hAnsiTheme="majorBidi" w:cstheme="majorBidi"/>
            <w:i/>
            <w:sz w:val="20"/>
            <w:szCs w:val="20"/>
            <w:vertAlign w:val="superscript"/>
          </w:rPr>
          <w:t>2</w:t>
        </w:r>
        <w:r w:rsidRPr="00037F83">
          <w:rPr>
            <w:rStyle w:val="Hyperlink"/>
            <w:rFonts w:asciiTheme="majorBidi" w:hAnsiTheme="majorBidi" w:cstheme="majorBidi"/>
            <w:i/>
            <w:sz w:val="20"/>
            <w:szCs w:val="20"/>
          </w:rPr>
          <w:t>ira.santoz@gmail.com</w:t>
        </w:r>
      </w:hyperlink>
      <w:hyperlink r:id="rId11" w:history="1">
        <w:r w:rsidRPr="00037F83">
          <w:rPr>
            <w:rStyle w:val="Hyperlink"/>
            <w:rFonts w:asciiTheme="majorBidi" w:hAnsiTheme="majorBidi" w:cstheme="majorBidi"/>
            <w:i/>
            <w:sz w:val="20"/>
            <w:szCs w:val="20"/>
            <w:vertAlign w:val="superscript"/>
          </w:rPr>
          <w:t>3</w:t>
        </w:r>
        <w:r w:rsidRPr="00037F83">
          <w:rPr>
            <w:rStyle w:val="Hyperlink"/>
            <w:rFonts w:asciiTheme="majorBidi" w:hAnsiTheme="majorBidi" w:cstheme="majorBidi"/>
            <w:i/>
            <w:sz w:val="20"/>
            <w:szCs w:val="20"/>
          </w:rPr>
          <w:t>mey_maemunah@yahoo.com</w:t>
        </w:r>
      </w:hyperlink>
    </w:p>
    <w:p w:rsidR="00783D91" w:rsidRPr="00037F83" w:rsidRDefault="00783D91" w:rsidP="00037F83">
      <w:pPr>
        <w:spacing w:line="240" w:lineRule="auto"/>
        <w:rPr>
          <w:rFonts w:asciiTheme="majorBidi" w:hAnsiTheme="majorBidi" w:cstheme="majorBidi"/>
          <w:sz w:val="24"/>
          <w:szCs w:val="24"/>
        </w:rPr>
      </w:pPr>
    </w:p>
    <w:p w:rsidR="00783D91" w:rsidRPr="00037F83" w:rsidRDefault="00783D91" w:rsidP="00037F83">
      <w:pPr>
        <w:pStyle w:val="HTMLPreformatted"/>
        <w:jc w:val="both"/>
        <w:rPr>
          <w:rFonts w:asciiTheme="majorBidi" w:hAnsiTheme="majorBidi" w:cstheme="majorBidi"/>
          <w:i/>
          <w:iCs/>
          <w:color w:val="212121"/>
          <w:lang/>
        </w:rPr>
      </w:pPr>
      <w:r w:rsidRPr="00037F83">
        <w:rPr>
          <w:rFonts w:asciiTheme="majorBidi" w:hAnsiTheme="majorBidi" w:cstheme="majorBidi"/>
          <w:b/>
          <w:bCs/>
          <w:i/>
          <w:iCs/>
          <w:color w:val="212121"/>
          <w:lang/>
        </w:rPr>
        <w:t>Abstract.</w:t>
      </w:r>
      <w:r w:rsidRPr="00037F83">
        <w:rPr>
          <w:rFonts w:asciiTheme="majorBidi" w:hAnsiTheme="majorBidi" w:cstheme="majorBidi"/>
          <w:i/>
          <w:iCs/>
          <w:color w:val="212121"/>
          <w:lang/>
        </w:rPr>
        <w:t xml:space="preserve"> This study aims to determine the effect of audit fees and compliance pressure on audit judgment. The population in this study are auditors who work as managers, partners, supervisors, and senior auditors at Public Accounting Firm (KAP) in Bandung. The sampling method used is purposive sampling method. The data used in this study is the primary data obtained through questionnaires given directly to the auditor. The test equipment used to analyze the data is the test of validity, reliability testing and for hypothesis testing in this study using multiple linear regression analysis method. The results of this study indicate that: Fee audit significantly has an influence on Audit Judgment, and Pressure of Obedience has significantly influence to Audit Judgment. For further research it is expected to replace or add other variables that may influence the audit judgment. This research is only conducted at Public Accountant Office in Bandung City, it will be better if for further research to do research in various regions in Indonesia or using different respondents, for example by taking the population of auditors who work in KAP listed on the Indonesia Stock Exchange ( BEI) or Public Accounting Firm belonging to the Big Four members so that the results of this study can be widely used and the results obtained will vary.</w:t>
      </w:r>
    </w:p>
    <w:p w:rsidR="003D40BB" w:rsidRPr="00037F83" w:rsidRDefault="003D40BB" w:rsidP="00037F83">
      <w:pPr>
        <w:pStyle w:val="HTMLPreformatted"/>
        <w:jc w:val="both"/>
        <w:rPr>
          <w:rFonts w:asciiTheme="majorBidi" w:hAnsiTheme="majorBidi" w:cstheme="majorBidi"/>
          <w:i/>
          <w:iCs/>
          <w:color w:val="212121"/>
          <w:lang/>
        </w:rPr>
      </w:pPr>
    </w:p>
    <w:p w:rsidR="00783D91" w:rsidRPr="00037F83" w:rsidRDefault="00783D91" w:rsidP="00037F83">
      <w:pPr>
        <w:pStyle w:val="HTMLPreformatted"/>
        <w:jc w:val="both"/>
        <w:rPr>
          <w:rFonts w:asciiTheme="majorBidi" w:hAnsiTheme="majorBidi" w:cstheme="majorBidi"/>
          <w:i/>
          <w:iCs/>
          <w:color w:val="212121"/>
          <w:lang/>
        </w:rPr>
      </w:pPr>
      <w:r w:rsidRPr="00037F83">
        <w:rPr>
          <w:rFonts w:asciiTheme="majorBidi" w:hAnsiTheme="majorBidi" w:cstheme="majorBidi"/>
          <w:b/>
          <w:bCs/>
          <w:i/>
          <w:iCs/>
          <w:color w:val="212121"/>
          <w:lang/>
        </w:rPr>
        <w:t>Keywords:</w:t>
      </w:r>
      <w:r w:rsidRPr="00037F83">
        <w:rPr>
          <w:rFonts w:asciiTheme="majorBidi" w:hAnsiTheme="majorBidi" w:cstheme="majorBidi"/>
          <w:i/>
          <w:iCs/>
          <w:color w:val="212121"/>
          <w:lang/>
        </w:rPr>
        <w:t xml:space="preserve"> </w:t>
      </w:r>
      <w:r w:rsidRPr="00037F83">
        <w:rPr>
          <w:rFonts w:asciiTheme="majorBidi" w:hAnsiTheme="majorBidi" w:cstheme="majorBidi"/>
          <w:b/>
          <w:bCs/>
          <w:i/>
          <w:iCs/>
          <w:color w:val="212121"/>
          <w:lang/>
        </w:rPr>
        <w:t>Audit Fee, Pre</w:t>
      </w:r>
      <w:r w:rsidR="003D40BB" w:rsidRPr="00037F83">
        <w:rPr>
          <w:rFonts w:asciiTheme="majorBidi" w:hAnsiTheme="majorBidi" w:cstheme="majorBidi"/>
          <w:b/>
          <w:bCs/>
          <w:i/>
          <w:iCs/>
          <w:color w:val="212121"/>
          <w:lang/>
        </w:rPr>
        <w:t>a</w:t>
      </w:r>
      <w:r w:rsidRPr="00037F83">
        <w:rPr>
          <w:rFonts w:asciiTheme="majorBidi" w:hAnsiTheme="majorBidi" w:cstheme="majorBidi"/>
          <w:b/>
          <w:bCs/>
          <w:i/>
          <w:iCs/>
          <w:color w:val="212121"/>
          <w:lang/>
        </w:rPr>
        <w:t>ssure of Obedience</w:t>
      </w:r>
      <w:r w:rsidR="003D40BB" w:rsidRPr="00037F83">
        <w:rPr>
          <w:rFonts w:asciiTheme="majorBidi" w:hAnsiTheme="majorBidi" w:cstheme="majorBidi"/>
          <w:b/>
          <w:bCs/>
          <w:i/>
          <w:iCs/>
          <w:color w:val="212121"/>
          <w:lang/>
        </w:rPr>
        <w:t>, Audit Judgment</w:t>
      </w:r>
    </w:p>
    <w:p w:rsidR="00783D91" w:rsidRPr="00037F83" w:rsidRDefault="00783D91" w:rsidP="00037F83">
      <w:pPr>
        <w:pStyle w:val="HTMLPreformatted"/>
        <w:jc w:val="both"/>
        <w:rPr>
          <w:rFonts w:asciiTheme="majorBidi" w:hAnsiTheme="majorBidi" w:cstheme="majorBidi"/>
          <w:i/>
          <w:iCs/>
          <w:color w:val="212121"/>
        </w:rPr>
      </w:pPr>
    </w:p>
    <w:p w:rsidR="00DE1E49" w:rsidRPr="00037F83" w:rsidRDefault="00DE1E49" w:rsidP="00037F83">
      <w:pPr>
        <w:pStyle w:val="SPeSIA2017-ABSTRAK"/>
        <w:spacing w:before="0"/>
        <w:rPr>
          <w:rFonts w:asciiTheme="majorBidi" w:hAnsiTheme="majorBidi" w:cstheme="majorBidi"/>
          <w:iCs/>
          <w:color w:val="000000"/>
          <w:sz w:val="20"/>
          <w:szCs w:val="20"/>
          <w:lang w:val="en-US"/>
        </w:rPr>
      </w:pPr>
      <w:r w:rsidRPr="00037F83">
        <w:rPr>
          <w:rFonts w:asciiTheme="majorBidi" w:eastAsia="Calibri" w:hAnsiTheme="majorBidi" w:cstheme="majorBidi"/>
          <w:b/>
          <w:sz w:val="20"/>
          <w:szCs w:val="20"/>
          <w:lang w:val="en-US" w:eastAsia="en-US"/>
        </w:rPr>
        <w:t xml:space="preserve">Abstrak. </w:t>
      </w:r>
      <w:r w:rsidR="0084572E" w:rsidRPr="00037F83">
        <w:rPr>
          <w:rFonts w:asciiTheme="majorBidi" w:eastAsia="Calibri" w:hAnsiTheme="majorBidi" w:cstheme="majorBidi"/>
          <w:bCs w:val="0"/>
          <w:sz w:val="20"/>
          <w:szCs w:val="20"/>
          <w:lang w:val="en-US" w:eastAsia="en-US"/>
        </w:rPr>
        <w:t xml:space="preserve">Penelitian ini bertujuan untuk mengetahui pengaruh </w:t>
      </w:r>
      <w:r w:rsidR="0084572E" w:rsidRPr="00037F83">
        <w:rPr>
          <w:rFonts w:asciiTheme="majorBidi" w:eastAsia="Calibri" w:hAnsiTheme="majorBidi" w:cstheme="majorBidi"/>
          <w:bCs w:val="0"/>
          <w:i/>
          <w:iCs/>
          <w:sz w:val="20"/>
          <w:szCs w:val="20"/>
          <w:lang w:val="en-US" w:eastAsia="en-US"/>
        </w:rPr>
        <w:t>fee audit</w:t>
      </w:r>
      <w:r w:rsidR="0084572E" w:rsidRPr="00037F83">
        <w:rPr>
          <w:rFonts w:asciiTheme="majorBidi" w:eastAsia="Calibri" w:hAnsiTheme="majorBidi" w:cstheme="majorBidi"/>
          <w:bCs w:val="0"/>
          <w:sz w:val="20"/>
          <w:szCs w:val="20"/>
          <w:lang w:val="en-US" w:eastAsia="en-US"/>
        </w:rPr>
        <w:t xml:space="preserve">  dan tekanan ketaatan terhadap </w:t>
      </w:r>
      <w:r w:rsidR="0084572E" w:rsidRPr="00037F83">
        <w:rPr>
          <w:rFonts w:asciiTheme="majorBidi" w:eastAsia="Calibri" w:hAnsiTheme="majorBidi" w:cstheme="majorBidi"/>
          <w:bCs w:val="0"/>
          <w:i/>
          <w:iCs/>
          <w:sz w:val="20"/>
          <w:szCs w:val="20"/>
          <w:lang w:val="en-US" w:eastAsia="en-US"/>
        </w:rPr>
        <w:t xml:space="preserve">audit judgment. </w:t>
      </w:r>
      <w:r w:rsidR="0084572E" w:rsidRPr="00037F83">
        <w:rPr>
          <w:rFonts w:asciiTheme="majorBidi" w:eastAsia="Calibri" w:hAnsiTheme="majorBidi" w:cstheme="majorBidi"/>
          <w:bCs w:val="0"/>
          <w:sz w:val="20"/>
          <w:szCs w:val="20"/>
          <w:lang w:val="en-US" w:eastAsia="en-US"/>
        </w:rPr>
        <w:t xml:space="preserve">Populasi dalam penelitian ini adalah  auditor yang bekerja sebagai </w:t>
      </w:r>
      <w:r w:rsidR="0084572E" w:rsidRPr="00037F83">
        <w:rPr>
          <w:rFonts w:asciiTheme="majorBidi" w:hAnsiTheme="majorBidi" w:cstheme="majorBidi"/>
          <w:color w:val="000000"/>
          <w:sz w:val="20"/>
          <w:szCs w:val="20"/>
        </w:rPr>
        <w:t>manajer, partner, supervisor</w:t>
      </w:r>
      <w:r w:rsidR="0084572E" w:rsidRPr="00037F83">
        <w:rPr>
          <w:rFonts w:asciiTheme="majorBidi" w:hAnsiTheme="majorBidi" w:cstheme="majorBidi"/>
          <w:i/>
          <w:color w:val="000000"/>
          <w:sz w:val="20"/>
          <w:szCs w:val="20"/>
        </w:rPr>
        <w:t xml:space="preserve">, </w:t>
      </w:r>
      <w:r w:rsidR="0084572E" w:rsidRPr="00037F83">
        <w:rPr>
          <w:rFonts w:asciiTheme="majorBidi" w:hAnsiTheme="majorBidi" w:cstheme="majorBidi"/>
          <w:iCs/>
          <w:color w:val="000000"/>
          <w:sz w:val="20"/>
          <w:szCs w:val="20"/>
        </w:rPr>
        <w:t>dan auditor senior</w:t>
      </w:r>
      <w:r w:rsidR="0084572E" w:rsidRPr="00037F83">
        <w:rPr>
          <w:rFonts w:asciiTheme="majorBidi" w:hAnsiTheme="majorBidi" w:cstheme="majorBidi"/>
          <w:iCs/>
          <w:color w:val="000000"/>
          <w:sz w:val="20"/>
          <w:szCs w:val="20"/>
          <w:lang w:val="en-US"/>
        </w:rPr>
        <w:t xml:space="preserve"> pada Kantor Akuntan Publik (KAP) di Kota Bandung. Metode penentuan sampel yang digunkan adalah metode </w:t>
      </w:r>
      <w:r w:rsidR="0084572E" w:rsidRPr="00037F83">
        <w:rPr>
          <w:rFonts w:asciiTheme="majorBidi" w:hAnsiTheme="majorBidi" w:cstheme="majorBidi"/>
          <w:i/>
          <w:color w:val="000000"/>
          <w:sz w:val="20"/>
          <w:szCs w:val="20"/>
          <w:lang w:val="en-US"/>
        </w:rPr>
        <w:t>purposive sampling.</w:t>
      </w:r>
      <w:r w:rsidR="0084572E" w:rsidRPr="00037F83">
        <w:rPr>
          <w:rFonts w:asciiTheme="majorBidi" w:hAnsiTheme="majorBidi" w:cstheme="majorBidi"/>
          <w:iCs/>
          <w:color w:val="000000"/>
          <w:sz w:val="20"/>
          <w:szCs w:val="20"/>
          <w:lang w:val="en-US"/>
        </w:rPr>
        <w:t xml:space="preserve"> Data yang digunakan dalam penelitian ini adalah data primer yang diperoleh melalui kuesioner yang diberikan langsung kepada auditor. Alat uji yang digunakan untuk menganalisis data adalah pengujian validitas, pengujian reliabilitas dan untuk pengujian hipotesis dalam penelitian ini menggunakan metode analisis regresi linear berganda. Hasil penelitian ini menunjukkan bahwa : </w:t>
      </w:r>
      <w:r w:rsidR="0084572E" w:rsidRPr="00037F83">
        <w:rPr>
          <w:rFonts w:asciiTheme="majorBidi" w:hAnsiTheme="majorBidi" w:cstheme="majorBidi"/>
          <w:i/>
          <w:color w:val="000000"/>
          <w:sz w:val="20"/>
          <w:szCs w:val="20"/>
          <w:lang w:val="en-US"/>
        </w:rPr>
        <w:t>Fee audit</w:t>
      </w:r>
      <w:r w:rsidR="0084572E" w:rsidRPr="00037F83">
        <w:rPr>
          <w:rFonts w:asciiTheme="majorBidi" w:hAnsiTheme="majorBidi" w:cstheme="majorBidi"/>
          <w:iCs/>
          <w:color w:val="000000"/>
          <w:sz w:val="20"/>
          <w:szCs w:val="20"/>
          <w:lang w:val="en-US"/>
        </w:rPr>
        <w:t xml:space="preserve"> secara signifikan memiliki pengaruh terhadap </w:t>
      </w:r>
      <w:r w:rsidR="0084572E" w:rsidRPr="00037F83">
        <w:rPr>
          <w:rFonts w:asciiTheme="majorBidi" w:hAnsiTheme="majorBidi" w:cstheme="majorBidi"/>
          <w:i/>
          <w:color w:val="000000"/>
          <w:sz w:val="20"/>
          <w:szCs w:val="20"/>
          <w:lang w:val="en-US"/>
        </w:rPr>
        <w:t>Audit Judgment</w:t>
      </w:r>
      <w:r w:rsidR="005C1961" w:rsidRPr="00037F83">
        <w:rPr>
          <w:rFonts w:asciiTheme="majorBidi" w:hAnsiTheme="majorBidi" w:cstheme="majorBidi"/>
          <w:i/>
          <w:color w:val="000000"/>
          <w:sz w:val="20"/>
          <w:szCs w:val="20"/>
          <w:lang w:val="en-US"/>
        </w:rPr>
        <w:t xml:space="preserve">, </w:t>
      </w:r>
      <w:r w:rsidR="005C1961" w:rsidRPr="00037F83">
        <w:rPr>
          <w:rFonts w:asciiTheme="majorBidi" w:hAnsiTheme="majorBidi" w:cstheme="majorBidi"/>
          <w:iCs/>
          <w:color w:val="000000"/>
          <w:sz w:val="20"/>
          <w:szCs w:val="20"/>
          <w:lang w:val="en-US"/>
        </w:rPr>
        <w:t xml:space="preserve">dan Tekanan Ketaatan secara signifikan memiliki pengaruh terhadap </w:t>
      </w:r>
      <w:r w:rsidR="005C1961" w:rsidRPr="00037F83">
        <w:rPr>
          <w:rFonts w:asciiTheme="majorBidi" w:hAnsiTheme="majorBidi" w:cstheme="majorBidi"/>
          <w:i/>
          <w:color w:val="000000"/>
          <w:sz w:val="20"/>
          <w:szCs w:val="20"/>
          <w:lang w:val="en-US"/>
        </w:rPr>
        <w:t xml:space="preserve">Audit Judgment. </w:t>
      </w:r>
      <w:r w:rsidR="005C1961" w:rsidRPr="00037F83">
        <w:rPr>
          <w:rFonts w:asciiTheme="majorBidi" w:hAnsiTheme="majorBidi" w:cstheme="majorBidi"/>
          <w:iCs/>
          <w:color w:val="000000"/>
          <w:sz w:val="20"/>
          <w:szCs w:val="20"/>
          <w:lang w:val="en-US"/>
        </w:rPr>
        <w:t xml:space="preserve">Bagi penelitian selanjutnya diharapkan untuk mengganti atau menambahkan variabel lain yang mungkin dapat memberikan pengaruh terhadap </w:t>
      </w:r>
      <w:r w:rsidR="005C1961" w:rsidRPr="00037F83">
        <w:rPr>
          <w:rFonts w:asciiTheme="majorBidi" w:hAnsiTheme="majorBidi" w:cstheme="majorBidi"/>
          <w:i/>
          <w:color w:val="000000"/>
          <w:sz w:val="20"/>
          <w:szCs w:val="20"/>
          <w:lang w:val="en-US"/>
        </w:rPr>
        <w:t xml:space="preserve">audit judgment. </w:t>
      </w:r>
      <w:r w:rsidR="005C1961" w:rsidRPr="00037F83">
        <w:rPr>
          <w:rFonts w:asciiTheme="majorBidi" w:hAnsiTheme="majorBidi" w:cstheme="majorBidi"/>
          <w:iCs/>
          <w:color w:val="000000"/>
          <w:sz w:val="20"/>
          <w:szCs w:val="20"/>
          <w:lang w:val="en-US"/>
        </w:rPr>
        <w:t xml:space="preserve">Penelitian ini hanya dilakukan pada Kantor Akuntan Publik di Kota Bandung, akan menjadi lebih baik jika untuk penelitian selanjutnya melakukan penelitian diberbagai daerah yang ada di Indonesia atau menggunakan responden yang berbeda, contohnya dengan mengambil populasi auditor yang bekerja di KAP yang terdaftar di Bursa Efek Indonesia (BEI) atau Kantor Akuntan Publik yang tergolong kedalam anggota </w:t>
      </w:r>
      <w:r w:rsidR="005C1961" w:rsidRPr="00037F83">
        <w:rPr>
          <w:rFonts w:asciiTheme="majorBidi" w:hAnsiTheme="majorBidi" w:cstheme="majorBidi"/>
          <w:i/>
          <w:color w:val="000000"/>
          <w:sz w:val="20"/>
          <w:szCs w:val="20"/>
          <w:lang w:val="en-US"/>
        </w:rPr>
        <w:t>Big Four</w:t>
      </w:r>
      <w:r w:rsidR="005C1961" w:rsidRPr="00037F83">
        <w:rPr>
          <w:rFonts w:asciiTheme="majorBidi" w:hAnsiTheme="majorBidi" w:cstheme="majorBidi"/>
          <w:iCs/>
          <w:color w:val="000000"/>
          <w:sz w:val="20"/>
          <w:szCs w:val="20"/>
          <w:lang w:val="en-US"/>
        </w:rPr>
        <w:t xml:space="preserve"> agar hasil penelitian ini dapat digunakan secara luas dan hasil yang didapatkan akan bervariasi.</w:t>
      </w:r>
    </w:p>
    <w:p w:rsidR="003D40BB" w:rsidRPr="00037F83" w:rsidRDefault="003D40BB" w:rsidP="00037F83">
      <w:pPr>
        <w:pStyle w:val="SPeSIA2017-ABSTRAK"/>
        <w:spacing w:before="0"/>
        <w:rPr>
          <w:rFonts w:asciiTheme="majorBidi" w:hAnsiTheme="majorBidi" w:cstheme="majorBidi"/>
          <w:iCs/>
          <w:color w:val="000000"/>
          <w:sz w:val="20"/>
          <w:szCs w:val="20"/>
          <w:lang w:val="en-US"/>
        </w:rPr>
      </w:pPr>
    </w:p>
    <w:p w:rsidR="0084572E" w:rsidRPr="00037F83" w:rsidRDefault="005C1961" w:rsidP="00037F83">
      <w:pPr>
        <w:pStyle w:val="SPeSIA2017-ABSTRAK"/>
        <w:spacing w:before="0"/>
        <w:rPr>
          <w:rFonts w:asciiTheme="majorBidi" w:hAnsiTheme="majorBidi" w:cstheme="majorBidi"/>
          <w:b/>
          <w:bCs w:val="0"/>
          <w:iCs/>
          <w:color w:val="000000"/>
          <w:sz w:val="20"/>
          <w:szCs w:val="20"/>
          <w:lang w:val="en-US"/>
        </w:rPr>
      </w:pPr>
      <w:r w:rsidRPr="00037F83">
        <w:rPr>
          <w:rFonts w:asciiTheme="majorBidi" w:hAnsiTheme="majorBidi" w:cstheme="majorBidi"/>
          <w:b/>
          <w:bCs w:val="0"/>
          <w:iCs/>
          <w:color w:val="000000"/>
          <w:sz w:val="20"/>
          <w:szCs w:val="20"/>
          <w:lang w:val="en-US"/>
        </w:rPr>
        <w:t>Kata Kunc</w:t>
      </w:r>
      <w:r w:rsidR="003D40BB" w:rsidRPr="00037F83">
        <w:rPr>
          <w:rFonts w:asciiTheme="majorBidi" w:hAnsiTheme="majorBidi" w:cstheme="majorBidi"/>
          <w:iCs/>
          <w:color w:val="000000"/>
          <w:sz w:val="20"/>
          <w:szCs w:val="20"/>
          <w:lang w:val="en-US"/>
        </w:rPr>
        <w:t xml:space="preserve">i: </w:t>
      </w:r>
      <w:r w:rsidRPr="00037F83">
        <w:rPr>
          <w:rFonts w:asciiTheme="majorBidi" w:hAnsiTheme="majorBidi" w:cstheme="majorBidi"/>
          <w:b/>
          <w:bCs w:val="0"/>
          <w:iCs/>
          <w:color w:val="000000"/>
          <w:sz w:val="20"/>
          <w:szCs w:val="20"/>
          <w:lang w:val="en-US"/>
        </w:rPr>
        <w:t>Fee</w:t>
      </w:r>
      <w:r w:rsidRPr="00037F83">
        <w:rPr>
          <w:rFonts w:asciiTheme="majorBidi" w:hAnsiTheme="majorBidi" w:cstheme="majorBidi"/>
          <w:b/>
          <w:bCs w:val="0"/>
          <w:i/>
          <w:color w:val="000000"/>
          <w:sz w:val="20"/>
          <w:szCs w:val="20"/>
          <w:lang w:val="en-US"/>
        </w:rPr>
        <w:t xml:space="preserve"> Audit</w:t>
      </w:r>
      <w:r w:rsidRPr="00037F83">
        <w:rPr>
          <w:rFonts w:asciiTheme="majorBidi" w:hAnsiTheme="majorBidi" w:cstheme="majorBidi"/>
          <w:b/>
          <w:bCs w:val="0"/>
          <w:iCs/>
          <w:color w:val="000000"/>
          <w:sz w:val="20"/>
          <w:szCs w:val="20"/>
          <w:lang w:val="en-US"/>
        </w:rPr>
        <w:t>, Tekanan Ketaatan</w:t>
      </w:r>
      <w:r w:rsidR="003D40BB" w:rsidRPr="00037F83">
        <w:rPr>
          <w:rFonts w:asciiTheme="majorBidi" w:hAnsiTheme="majorBidi" w:cstheme="majorBidi"/>
          <w:b/>
          <w:bCs w:val="0"/>
          <w:iCs/>
          <w:color w:val="000000"/>
          <w:sz w:val="20"/>
          <w:szCs w:val="20"/>
          <w:lang w:val="en-US"/>
        </w:rPr>
        <w:t xml:space="preserve">, </w:t>
      </w:r>
      <w:r w:rsidR="003D40BB" w:rsidRPr="00037F83">
        <w:rPr>
          <w:rFonts w:asciiTheme="majorBidi" w:hAnsiTheme="majorBidi" w:cstheme="majorBidi"/>
          <w:b/>
          <w:bCs w:val="0"/>
          <w:i/>
          <w:color w:val="000000"/>
          <w:sz w:val="20"/>
          <w:szCs w:val="20"/>
          <w:lang w:val="en-US"/>
        </w:rPr>
        <w:t>Audit Judgmen</w:t>
      </w:r>
      <w:r w:rsidR="00862486" w:rsidRPr="00037F83">
        <w:rPr>
          <w:rFonts w:asciiTheme="majorBidi" w:hAnsiTheme="majorBidi" w:cstheme="majorBidi"/>
          <w:b/>
          <w:bCs w:val="0"/>
          <w:i/>
          <w:color w:val="000000"/>
          <w:sz w:val="20"/>
          <w:szCs w:val="20"/>
          <w:lang w:val="en-US"/>
        </w:rPr>
        <w:t>t</w:t>
      </w:r>
    </w:p>
    <w:p w:rsidR="0084572E" w:rsidRPr="00037F83" w:rsidRDefault="00B07FB3" w:rsidP="00037F83">
      <w:pPr>
        <w:pStyle w:val="ListParagraph"/>
        <w:numPr>
          <w:ilvl w:val="0"/>
          <w:numId w:val="1"/>
        </w:numPr>
        <w:spacing w:before="120" w:after="0" w:line="240" w:lineRule="auto"/>
        <w:ind w:left="426" w:right="567" w:hanging="426"/>
        <w:jc w:val="both"/>
        <w:rPr>
          <w:rFonts w:asciiTheme="majorBidi" w:hAnsiTheme="majorBidi" w:cstheme="majorBidi"/>
          <w:b/>
          <w:bCs/>
          <w:color w:val="000000"/>
          <w:sz w:val="24"/>
          <w:szCs w:val="24"/>
        </w:rPr>
      </w:pPr>
      <w:r w:rsidRPr="00037F83">
        <w:rPr>
          <w:rFonts w:asciiTheme="majorBidi" w:hAnsiTheme="majorBidi" w:cstheme="majorBidi"/>
          <w:b/>
          <w:bCs/>
          <w:color w:val="000000"/>
          <w:sz w:val="24"/>
          <w:szCs w:val="24"/>
        </w:rPr>
        <w:lastRenderedPageBreak/>
        <w:t>Pendahuluan</w:t>
      </w:r>
    </w:p>
    <w:p w:rsidR="00213F29" w:rsidRPr="00037F83" w:rsidRDefault="00213F29" w:rsidP="00037F83">
      <w:pPr>
        <w:pStyle w:val="ListParagraph"/>
        <w:numPr>
          <w:ilvl w:val="0"/>
          <w:numId w:val="14"/>
        </w:numPr>
        <w:spacing w:before="120" w:after="0" w:line="240" w:lineRule="auto"/>
        <w:ind w:left="426" w:right="567" w:hanging="426"/>
        <w:jc w:val="both"/>
        <w:rPr>
          <w:rFonts w:asciiTheme="majorBidi" w:hAnsiTheme="majorBidi" w:cstheme="majorBidi"/>
          <w:b/>
          <w:bCs/>
          <w:color w:val="000000"/>
          <w:sz w:val="24"/>
          <w:szCs w:val="24"/>
        </w:rPr>
      </w:pPr>
      <w:r w:rsidRPr="00037F83">
        <w:rPr>
          <w:rFonts w:asciiTheme="majorBidi" w:hAnsiTheme="majorBidi" w:cstheme="majorBidi"/>
          <w:b/>
          <w:bCs/>
          <w:color w:val="000000"/>
          <w:sz w:val="24"/>
          <w:szCs w:val="24"/>
        </w:rPr>
        <w:t>Latar Belakang Masalah</w:t>
      </w:r>
    </w:p>
    <w:p w:rsidR="00213F29" w:rsidRPr="00037F83" w:rsidRDefault="00B07FB3" w:rsidP="00037F83">
      <w:pPr>
        <w:pStyle w:val="ListParagraph"/>
        <w:spacing w:after="0" w:line="240" w:lineRule="auto"/>
        <w:ind w:left="0" w:firstLine="425"/>
        <w:jc w:val="both"/>
        <w:rPr>
          <w:rFonts w:asciiTheme="majorBidi" w:hAnsiTheme="majorBidi" w:cstheme="majorBidi"/>
          <w:sz w:val="24"/>
          <w:szCs w:val="24"/>
        </w:rPr>
      </w:pPr>
      <w:r w:rsidRPr="00037F83">
        <w:rPr>
          <w:rFonts w:asciiTheme="majorBidi" w:hAnsiTheme="majorBidi" w:cstheme="majorBidi"/>
          <w:sz w:val="24"/>
          <w:szCs w:val="24"/>
        </w:rPr>
        <w:t xml:space="preserve">Awal mula timbul dan berkembangnya profesi akuntan publik disuatu negara adalah sejalan dengan berkembangnya perusahaan dinegara itu sendiri. </w:t>
      </w:r>
      <w:r w:rsidR="00213F29" w:rsidRPr="00037F83">
        <w:rPr>
          <w:rFonts w:asciiTheme="majorBidi" w:hAnsiTheme="majorBidi" w:cstheme="majorBidi"/>
          <w:sz w:val="24"/>
          <w:szCs w:val="24"/>
        </w:rPr>
        <w:t>Dalam perkembangan usahanya, manajemen perusahaan ingin menyampaikan informasi mengenai pertanggungjawaban pengelolaan dana dari sumber dana (Mulyadi, 1998). Dalam hal tersebut terdapat adanya kepentingan yang berlawanan inilah yang menyebabkan timbulnya dan berkembanganya profesi akuntan publik, pihak luar perusahaan membutuhkan jasa pihak ketiga untuk menilai keandalan pertanggungjawaban keuangan yang disajikan oleh manajemen dalam laporan keuangannya.</w:t>
      </w:r>
    </w:p>
    <w:p w:rsidR="00213F29" w:rsidRPr="00037F83" w:rsidRDefault="00213F29" w:rsidP="00037F83">
      <w:pPr>
        <w:spacing w:after="0" w:line="240" w:lineRule="auto"/>
        <w:ind w:firstLine="425"/>
        <w:jc w:val="both"/>
        <w:rPr>
          <w:rFonts w:asciiTheme="majorBidi" w:hAnsiTheme="majorBidi" w:cstheme="majorBidi"/>
          <w:sz w:val="24"/>
          <w:szCs w:val="24"/>
        </w:rPr>
      </w:pPr>
      <w:r w:rsidRPr="00037F83">
        <w:rPr>
          <w:rFonts w:asciiTheme="majorBidi" w:hAnsiTheme="majorBidi" w:cstheme="majorBidi"/>
          <w:sz w:val="24"/>
          <w:szCs w:val="24"/>
        </w:rPr>
        <w:t xml:space="preserve">Beberapa dekade terakhir ini, profesi akuntan publik telah menjadi sorotan banyak masyarakat. Dikarenakan banyaknya terjadi kasus-kasus yang menjerat para auditor belakangan ini dapat diketahui bahwa buruknya kinerja dalam memberikan pertimbangan audit </w:t>
      </w:r>
      <w:r w:rsidRPr="00037F83">
        <w:rPr>
          <w:rFonts w:asciiTheme="majorBidi" w:hAnsiTheme="majorBidi" w:cstheme="majorBidi"/>
          <w:i/>
          <w:iCs/>
          <w:sz w:val="24"/>
          <w:szCs w:val="24"/>
        </w:rPr>
        <w:t>(audit judgment)</w:t>
      </w:r>
      <w:r w:rsidRPr="00037F83">
        <w:rPr>
          <w:rFonts w:asciiTheme="majorBidi" w:hAnsiTheme="majorBidi" w:cstheme="majorBidi"/>
          <w:sz w:val="24"/>
          <w:szCs w:val="24"/>
        </w:rPr>
        <w:t xml:space="preserve"> oleh auditor itu sendiri, sehingga  memberikan dampak besar bagi dunia bisnis. </w:t>
      </w:r>
      <w:r w:rsidR="00862486" w:rsidRPr="00037F83">
        <w:rPr>
          <w:rFonts w:asciiTheme="majorBidi" w:hAnsiTheme="majorBidi" w:cstheme="majorBidi"/>
          <w:sz w:val="24"/>
          <w:szCs w:val="24"/>
        </w:rPr>
        <w:t>K</w:t>
      </w:r>
      <w:r w:rsidRPr="00037F83">
        <w:rPr>
          <w:rFonts w:asciiTheme="majorBidi" w:hAnsiTheme="majorBidi" w:cstheme="majorBidi"/>
          <w:sz w:val="24"/>
          <w:szCs w:val="24"/>
        </w:rPr>
        <w:t xml:space="preserve">asus yang menimpa Kantor Akuntan Publik afiliasi Ernst and Young di Indonesia yang dikutip dari situs </w:t>
      </w:r>
      <w:hyperlink r:id="rId12" w:history="1">
        <w:r w:rsidRPr="00037F83">
          <w:rPr>
            <w:rStyle w:val="Hyperlink"/>
            <w:rFonts w:asciiTheme="majorBidi" w:hAnsiTheme="majorBidi" w:cstheme="majorBidi"/>
            <w:sz w:val="24"/>
            <w:szCs w:val="24"/>
          </w:rPr>
          <w:t>http://nasional.kontan.co.id</w:t>
        </w:r>
      </w:hyperlink>
      <w:r w:rsidRPr="00037F83">
        <w:rPr>
          <w:rFonts w:asciiTheme="majorBidi" w:hAnsiTheme="majorBidi" w:cstheme="majorBidi"/>
          <w:sz w:val="24"/>
          <w:szCs w:val="24"/>
        </w:rPr>
        <w:t xml:space="preserve"> pada tanggal 3 februari, 2017. Yaitu (KAP) Purwanto, Suherman &amp; Surja (firma anggota Ernst &amp; Young Global Limited), yang merupakan KAP yang terdaftar di OJK telah melakukan kegagalan audit suatu laporan keuangan perusahaan Telekomunikasi di Indonesia. </w:t>
      </w:r>
      <w:r w:rsidRPr="00037F83">
        <w:rPr>
          <w:rFonts w:asciiTheme="majorBidi" w:hAnsiTheme="majorBidi" w:cstheme="majorBidi"/>
          <w:i/>
          <w:iCs/>
          <w:sz w:val="24"/>
          <w:szCs w:val="24"/>
        </w:rPr>
        <w:t>Public Company Accounting Oversight Board</w:t>
      </w:r>
      <w:r w:rsidRPr="00037F83">
        <w:rPr>
          <w:rFonts w:asciiTheme="majorBidi" w:hAnsiTheme="majorBidi" w:cstheme="majorBidi"/>
          <w:sz w:val="24"/>
          <w:szCs w:val="24"/>
        </w:rPr>
        <w:t xml:space="preserve"> (PCAOB) menjatuhkan hukuman kepada Kantor Akuntan Publik  Purwanto, Suherman dan Surja beserta partner Ernst and Young karena terbukti berperan dalam kegagalan audit laporan keuangan PT Indosat Tbk pada tahun 2011. Yaitu Kantor Akuntan Publik Purwanto, telah gagal menyajikan bukti yang mendukung perhitungan atas sewa 4.000 menara seluler yang terdapat dalam laporan keuangan Indosat. Mitra EY di AS mengkaji audit dari hasil kantor akuntan publik di Indonesia itu lantaran ada kekhawatiran opini terhadap hasil laporan keuangan yang tidak didukung bukti yang memadai. Kemudian Perusahaan afiliasi ini atau kantor akuntan publik tersebut tetap merilis opini wajar tanpa pengecualiaan (WTP) terhadap laporan keuangan tersebut.</w:t>
      </w:r>
    </w:p>
    <w:p w:rsidR="00213F29" w:rsidRPr="00037F83" w:rsidRDefault="00213F29" w:rsidP="00037F83">
      <w:pPr>
        <w:pStyle w:val="ListParagraph"/>
        <w:spacing w:before="120" w:after="0" w:line="240" w:lineRule="auto"/>
        <w:ind w:left="426" w:right="567"/>
        <w:jc w:val="both"/>
        <w:rPr>
          <w:rFonts w:asciiTheme="majorBidi" w:hAnsiTheme="majorBidi" w:cstheme="majorBidi"/>
          <w:b/>
          <w:bCs/>
          <w:sz w:val="24"/>
          <w:szCs w:val="24"/>
        </w:rPr>
      </w:pPr>
    </w:p>
    <w:p w:rsidR="00862486" w:rsidRPr="00037F83" w:rsidRDefault="00213F29" w:rsidP="00037F83">
      <w:pPr>
        <w:pStyle w:val="ListParagraph"/>
        <w:numPr>
          <w:ilvl w:val="0"/>
          <w:numId w:val="14"/>
        </w:numPr>
        <w:spacing w:before="120" w:after="0" w:line="240" w:lineRule="auto"/>
        <w:ind w:left="426" w:right="567" w:hanging="426"/>
        <w:jc w:val="both"/>
        <w:rPr>
          <w:rFonts w:asciiTheme="majorBidi" w:hAnsiTheme="majorBidi" w:cstheme="majorBidi"/>
          <w:b/>
          <w:bCs/>
          <w:sz w:val="24"/>
          <w:szCs w:val="24"/>
        </w:rPr>
      </w:pPr>
      <w:r w:rsidRPr="00037F83">
        <w:rPr>
          <w:rFonts w:asciiTheme="majorBidi" w:hAnsiTheme="majorBidi" w:cstheme="majorBidi"/>
          <w:b/>
          <w:bCs/>
          <w:sz w:val="24"/>
          <w:szCs w:val="24"/>
        </w:rPr>
        <w:t xml:space="preserve">Identifikasi Masalah </w:t>
      </w:r>
    </w:p>
    <w:p w:rsidR="00862486" w:rsidRPr="00037F83" w:rsidRDefault="00213F29" w:rsidP="00037F83">
      <w:pPr>
        <w:pStyle w:val="ListParagraph"/>
        <w:numPr>
          <w:ilvl w:val="0"/>
          <w:numId w:val="15"/>
        </w:numPr>
        <w:spacing w:before="120" w:after="0" w:line="240" w:lineRule="auto"/>
        <w:ind w:right="567"/>
        <w:jc w:val="both"/>
        <w:rPr>
          <w:rFonts w:asciiTheme="majorBidi" w:hAnsiTheme="majorBidi" w:cstheme="majorBidi"/>
          <w:b/>
          <w:bCs/>
          <w:sz w:val="24"/>
          <w:szCs w:val="24"/>
        </w:rPr>
      </w:pPr>
      <w:r w:rsidRPr="00037F83">
        <w:rPr>
          <w:rFonts w:asciiTheme="majorBidi" w:hAnsiTheme="majorBidi" w:cstheme="majorBidi"/>
          <w:sz w:val="24"/>
          <w:szCs w:val="24"/>
        </w:rPr>
        <w:t xml:space="preserve">Bagaimana </w:t>
      </w:r>
      <w:r w:rsidRPr="00037F83">
        <w:rPr>
          <w:rFonts w:asciiTheme="majorBidi" w:hAnsiTheme="majorBidi" w:cstheme="majorBidi"/>
          <w:i/>
          <w:iCs/>
          <w:sz w:val="24"/>
          <w:szCs w:val="24"/>
        </w:rPr>
        <w:t>fee</w:t>
      </w:r>
      <w:r w:rsidRPr="00037F83">
        <w:rPr>
          <w:rFonts w:asciiTheme="majorBidi" w:hAnsiTheme="majorBidi" w:cstheme="majorBidi"/>
          <w:sz w:val="24"/>
          <w:szCs w:val="24"/>
        </w:rPr>
        <w:t xml:space="preserve"> </w:t>
      </w:r>
      <w:r w:rsidRPr="00037F83">
        <w:rPr>
          <w:rFonts w:asciiTheme="majorBidi" w:hAnsiTheme="majorBidi" w:cstheme="majorBidi"/>
          <w:i/>
          <w:iCs/>
          <w:sz w:val="24"/>
          <w:szCs w:val="24"/>
        </w:rPr>
        <w:t>audit</w:t>
      </w:r>
      <w:r w:rsidRPr="00037F83">
        <w:rPr>
          <w:rFonts w:asciiTheme="majorBidi" w:hAnsiTheme="majorBidi" w:cstheme="majorBidi"/>
          <w:sz w:val="24"/>
          <w:szCs w:val="24"/>
        </w:rPr>
        <w:t xml:space="preserve"> berpengaruh terhadap </w:t>
      </w:r>
      <w:r w:rsidRPr="00037F83">
        <w:rPr>
          <w:rFonts w:asciiTheme="majorBidi" w:hAnsiTheme="majorBidi" w:cstheme="majorBidi"/>
          <w:i/>
          <w:iCs/>
          <w:sz w:val="24"/>
          <w:szCs w:val="24"/>
        </w:rPr>
        <w:t xml:space="preserve">audit judgment </w:t>
      </w:r>
      <w:r w:rsidRPr="00037F83">
        <w:rPr>
          <w:rFonts w:asciiTheme="majorBidi" w:hAnsiTheme="majorBidi" w:cstheme="majorBidi"/>
          <w:sz w:val="24"/>
          <w:szCs w:val="24"/>
        </w:rPr>
        <w:t>auditor Kantor Akuntan Publik di Kota Bandung?</w:t>
      </w:r>
    </w:p>
    <w:p w:rsidR="00213F29" w:rsidRPr="00037F83" w:rsidRDefault="00213F29" w:rsidP="00037F83">
      <w:pPr>
        <w:pStyle w:val="ListParagraph"/>
        <w:numPr>
          <w:ilvl w:val="0"/>
          <w:numId w:val="15"/>
        </w:numPr>
        <w:spacing w:before="120" w:after="0" w:line="240" w:lineRule="auto"/>
        <w:ind w:right="567"/>
        <w:jc w:val="both"/>
        <w:rPr>
          <w:rFonts w:asciiTheme="majorBidi" w:hAnsiTheme="majorBidi" w:cstheme="majorBidi"/>
          <w:b/>
          <w:bCs/>
          <w:sz w:val="24"/>
          <w:szCs w:val="24"/>
        </w:rPr>
      </w:pPr>
      <w:r w:rsidRPr="00037F83">
        <w:rPr>
          <w:rFonts w:asciiTheme="majorBidi" w:hAnsiTheme="majorBidi" w:cstheme="majorBidi"/>
          <w:sz w:val="24"/>
          <w:szCs w:val="24"/>
        </w:rPr>
        <w:t xml:space="preserve">Bagaimana  Tekanan Ketaatan  berpengaruh terhadap </w:t>
      </w:r>
      <w:r w:rsidRPr="00037F83">
        <w:rPr>
          <w:rFonts w:asciiTheme="majorBidi" w:hAnsiTheme="majorBidi" w:cstheme="majorBidi"/>
          <w:i/>
          <w:iCs/>
          <w:sz w:val="24"/>
          <w:szCs w:val="24"/>
        </w:rPr>
        <w:t>audit judgment?</w:t>
      </w:r>
    </w:p>
    <w:p w:rsidR="00862486" w:rsidRPr="00037F83" w:rsidRDefault="00862486" w:rsidP="00037F83">
      <w:pPr>
        <w:spacing w:before="120" w:after="0" w:line="240" w:lineRule="auto"/>
        <w:ind w:left="360" w:right="567"/>
        <w:jc w:val="both"/>
        <w:rPr>
          <w:rFonts w:asciiTheme="majorBidi" w:hAnsiTheme="majorBidi" w:cstheme="majorBidi"/>
          <w:b/>
          <w:bCs/>
          <w:sz w:val="24"/>
          <w:szCs w:val="24"/>
        </w:rPr>
      </w:pPr>
    </w:p>
    <w:p w:rsidR="00213F29" w:rsidRPr="00037F83" w:rsidRDefault="00213F29" w:rsidP="00037F83">
      <w:pPr>
        <w:pStyle w:val="ListParagraph"/>
        <w:numPr>
          <w:ilvl w:val="0"/>
          <w:numId w:val="15"/>
        </w:numPr>
        <w:spacing w:after="0" w:line="240" w:lineRule="auto"/>
        <w:ind w:left="426" w:hanging="426"/>
        <w:jc w:val="both"/>
        <w:rPr>
          <w:rFonts w:asciiTheme="majorBidi" w:hAnsiTheme="majorBidi" w:cstheme="majorBidi"/>
          <w:b/>
          <w:bCs/>
          <w:sz w:val="24"/>
          <w:szCs w:val="24"/>
        </w:rPr>
      </w:pPr>
      <w:r w:rsidRPr="00037F83">
        <w:rPr>
          <w:rFonts w:asciiTheme="majorBidi" w:hAnsiTheme="majorBidi" w:cstheme="majorBidi"/>
          <w:b/>
          <w:bCs/>
          <w:sz w:val="24"/>
          <w:szCs w:val="24"/>
        </w:rPr>
        <w:t xml:space="preserve">Tujuan Penelitian </w:t>
      </w:r>
    </w:p>
    <w:p w:rsidR="00213F29" w:rsidRPr="00037F83" w:rsidRDefault="00213F29" w:rsidP="00037F83">
      <w:pPr>
        <w:pStyle w:val="ListParagraph"/>
        <w:spacing w:after="0" w:line="240" w:lineRule="auto"/>
        <w:ind w:left="0" w:firstLine="360"/>
        <w:jc w:val="both"/>
        <w:rPr>
          <w:rFonts w:asciiTheme="majorBidi" w:hAnsiTheme="majorBidi" w:cstheme="majorBidi"/>
          <w:sz w:val="24"/>
          <w:szCs w:val="24"/>
        </w:rPr>
      </w:pPr>
      <w:r w:rsidRPr="00037F83">
        <w:rPr>
          <w:rFonts w:asciiTheme="majorBidi" w:hAnsiTheme="majorBidi" w:cstheme="majorBidi"/>
          <w:sz w:val="24"/>
          <w:szCs w:val="24"/>
        </w:rPr>
        <w:t>Sesuai dengan rumusan masalah diatas, adapun tujuan penelitian ini adalah untuk mengetahui :</w:t>
      </w:r>
    </w:p>
    <w:p w:rsidR="00213F29" w:rsidRPr="00037F83" w:rsidRDefault="00213F29" w:rsidP="00037F83">
      <w:pPr>
        <w:pStyle w:val="ListParagraph"/>
        <w:numPr>
          <w:ilvl w:val="0"/>
          <w:numId w:val="6"/>
        </w:numPr>
        <w:spacing w:after="0" w:line="240" w:lineRule="auto"/>
        <w:ind w:left="851" w:hanging="425"/>
        <w:jc w:val="both"/>
        <w:rPr>
          <w:rFonts w:asciiTheme="majorBidi" w:hAnsiTheme="majorBidi" w:cstheme="majorBidi"/>
          <w:sz w:val="24"/>
          <w:szCs w:val="24"/>
        </w:rPr>
      </w:pPr>
      <w:r w:rsidRPr="00037F83">
        <w:rPr>
          <w:rFonts w:asciiTheme="majorBidi" w:hAnsiTheme="majorBidi" w:cstheme="majorBidi"/>
          <w:sz w:val="24"/>
          <w:szCs w:val="24"/>
        </w:rPr>
        <w:t xml:space="preserve">Pengaruh </w:t>
      </w:r>
      <w:r w:rsidRPr="00037F83">
        <w:rPr>
          <w:rFonts w:asciiTheme="majorBidi" w:hAnsiTheme="majorBidi" w:cstheme="majorBidi"/>
          <w:i/>
          <w:iCs/>
          <w:sz w:val="24"/>
          <w:szCs w:val="24"/>
        </w:rPr>
        <w:t>Fee audit</w:t>
      </w:r>
      <w:r w:rsidRPr="00037F83">
        <w:rPr>
          <w:rFonts w:asciiTheme="majorBidi" w:hAnsiTheme="majorBidi" w:cstheme="majorBidi"/>
          <w:sz w:val="24"/>
          <w:szCs w:val="24"/>
        </w:rPr>
        <w:t xml:space="preserve"> terhadap </w:t>
      </w:r>
      <w:r w:rsidRPr="00037F83">
        <w:rPr>
          <w:rFonts w:asciiTheme="majorBidi" w:hAnsiTheme="majorBidi" w:cstheme="majorBidi"/>
          <w:i/>
          <w:iCs/>
          <w:sz w:val="24"/>
          <w:szCs w:val="24"/>
        </w:rPr>
        <w:t xml:space="preserve">audit judgment </w:t>
      </w:r>
      <w:r w:rsidRPr="00037F83">
        <w:rPr>
          <w:rFonts w:asciiTheme="majorBidi" w:hAnsiTheme="majorBidi" w:cstheme="majorBidi"/>
          <w:sz w:val="24"/>
          <w:szCs w:val="24"/>
        </w:rPr>
        <w:t>auditor Kantor Akuntan Publik di Kota Bandung</w:t>
      </w:r>
    </w:p>
    <w:p w:rsidR="009B5AF9" w:rsidRPr="00037F83" w:rsidRDefault="00213F29" w:rsidP="00037F83">
      <w:pPr>
        <w:pStyle w:val="ListParagraph"/>
        <w:numPr>
          <w:ilvl w:val="0"/>
          <w:numId w:val="6"/>
        </w:numPr>
        <w:spacing w:after="0" w:line="240" w:lineRule="auto"/>
        <w:ind w:left="851" w:hanging="425"/>
        <w:jc w:val="both"/>
        <w:rPr>
          <w:rFonts w:asciiTheme="majorBidi" w:hAnsiTheme="majorBidi" w:cstheme="majorBidi"/>
          <w:sz w:val="24"/>
          <w:szCs w:val="24"/>
        </w:rPr>
      </w:pPr>
      <w:r w:rsidRPr="00037F83">
        <w:rPr>
          <w:rFonts w:asciiTheme="majorBidi" w:hAnsiTheme="majorBidi" w:cstheme="majorBidi"/>
          <w:sz w:val="24"/>
          <w:szCs w:val="24"/>
        </w:rPr>
        <w:t xml:space="preserve">Pengaruh tekanan ketaatan terhadap </w:t>
      </w:r>
      <w:r w:rsidRPr="00037F83">
        <w:rPr>
          <w:rFonts w:asciiTheme="majorBidi" w:hAnsiTheme="majorBidi" w:cstheme="majorBidi"/>
          <w:i/>
          <w:iCs/>
          <w:sz w:val="24"/>
          <w:szCs w:val="24"/>
        </w:rPr>
        <w:t>audit judgment</w:t>
      </w:r>
      <w:r w:rsidRPr="00037F83">
        <w:rPr>
          <w:rFonts w:asciiTheme="majorBidi" w:hAnsiTheme="majorBidi" w:cstheme="majorBidi"/>
          <w:sz w:val="24"/>
          <w:szCs w:val="24"/>
        </w:rPr>
        <w:t xml:space="preserve"> auditor Kantor Akuntan Publik yang ada di kota Bandung</w:t>
      </w:r>
      <w:r w:rsidR="00862486" w:rsidRPr="00037F83">
        <w:rPr>
          <w:rFonts w:asciiTheme="majorBidi" w:hAnsiTheme="majorBidi" w:cstheme="majorBidi"/>
          <w:sz w:val="24"/>
          <w:szCs w:val="24"/>
        </w:rPr>
        <w:t>.</w:t>
      </w:r>
    </w:p>
    <w:p w:rsidR="004D56B0" w:rsidRPr="00037F83" w:rsidRDefault="004D56B0" w:rsidP="00037F83">
      <w:pPr>
        <w:pStyle w:val="ListParagraph"/>
        <w:spacing w:before="120" w:after="0" w:line="240" w:lineRule="auto"/>
        <w:ind w:left="426" w:right="567"/>
        <w:jc w:val="both"/>
        <w:rPr>
          <w:rFonts w:asciiTheme="majorBidi" w:hAnsiTheme="majorBidi" w:cstheme="majorBidi"/>
          <w:sz w:val="24"/>
          <w:szCs w:val="24"/>
        </w:rPr>
      </w:pPr>
    </w:p>
    <w:p w:rsidR="004D56B0" w:rsidRPr="00037F83" w:rsidRDefault="004D56B0" w:rsidP="00037F83">
      <w:pPr>
        <w:pStyle w:val="ListParagraph"/>
        <w:numPr>
          <w:ilvl w:val="0"/>
          <w:numId w:val="1"/>
        </w:numPr>
        <w:spacing w:before="120" w:after="0" w:line="240" w:lineRule="auto"/>
        <w:ind w:left="426" w:right="567" w:hanging="426"/>
        <w:jc w:val="both"/>
        <w:rPr>
          <w:rFonts w:asciiTheme="majorBidi" w:hAnsiTheme="majorBidi" w:cstheme="majorBidi"/>
          <w:b/>
          <w:bCs/>
          <w:color w:val="000000"/>
          <w:sz w:val="24"/>
          <w:szCs w:val="24"/>
        </w:rPr>
      </w:pPr>
      <w:r w:rsidRPr="00037F83">
        <w:rPr>
          <w:rFonts w:asciiTheme="majorBidi" w:hAnsiTheme="majorBidi" w:cstheme="majorBidi"/>
          <w:b/>
          <w:bCs/>
          <w:color w:val="000000"/>
          <w:sz w:val="24"/>
          <w:szCs w:val="24"/>
        </w:rPr>
        <w:lastRenderedPageBreak/>
        <w:t>Tinjauan Pustaka</w:t>
      </w:r>
    </w:p>
    <w:p w:rsidR="004D56B0" w:rsidRPr="00037F83" w:rsidRDefault="004D56B0" w:rsidP="00037F83">
      <w:pPr>
        <w:pStyle w:val="ListParagraph"/>
        <w:numPr>
          <w:ilvl w:val="0"/>
          <w:numId w:val="2"/>
        </w:numPr>
        <w:spacing w:before="120" w:after="0" w:line="240" w:lineRule="auto"/>
        <w:ind w:left="709" w:right="567" w:hanging="425"/>
        <w:jc w:val="both"/>
        <w:rPr>
          <w:rFonts w:asciiTheme="majorBidi" w:hAnsiTheme="majorBidi" w:cstheme="majorBidi"/>
          <w:b/>
          <w:bCs/>
          <w:color w:val="000000"/>
          <w:sz w:val="24"/>
          <w:szCs w:val="24"/>
        </w:rPr>
      </w:pPr>
      <w:r w:rsidRPr="00037F83">
        <w:rPr>
          <w:rFonts w:asciiTheme="majorBidi" w:hAnsiTheme="majorBidi" w:cstheme="majorBidi"/>
          <w:b/>
          <w:bCs/>
          <w:color w:val="000000"/>
          <w:sz w:val="24"/>
          <w:szCs w:val="24"/>
        </w:rPr>
        <w:t xml:space="preserve">Fee Audit </w:t>
      </w:r>
    </w:p>
    <w:p w:rsidR="004D56B0" w:rsidRPr="00037F83" w:rsidRDefault="004D56B0" w:rsidP="00037F83">
      <w:pPr>
        <w:spacing w:after="0" w:line="240" w:lineRule="auto"/>
        <w:ind w:firstLine="425"/>
        <w:jc w:val="both"/>
        <w:rPr>
          <w:rFonts w:asciiTheme="majorBidi" w:eastAsia="Times New Roman" w:hAnsiTheme="majorBidi" w:cstheme="majorBidi"/>
          <w:sz w:val="24"/>
          <w:szCs w:val="24"/>
        </w:rPr>
      </w:pPr>
      <w:r w:rsidRPr="00037F83">
        <w:rPr>
          <w:rFonts w:asciiTheme="majorBidi" w:hAnsiTheme="majorBidi" w:cstheme="majorBidi"/>
          <w:i/>
          <w:iCs/>
          <w:color w:val="000000"/>
          <w:sz w:val="24"/>
          <w:szCs w:val="24"/>
        </w:rPr>
        <w:t>Fee audit</w:t>
      </w:r>
      <w:r w:rsidR="00862486" w:rsidRPr="00037F83">
        <w:rPr>
          <w:rFonts w:asciiTheme="majorBidi" w:hAnsiTheme="majorBidi" w:cstheme="majorBidi"/>
          <w:color w:val="000000"/>
          <w:sz w:val="24"/>
          <w:szCs w:val="24"/>
        </w:rPr>
        <w:t xml:space="preserve"> adalah</w:t>
      </w:r>
      <w:r w:rsidRPr="00037F83">
        <w:rPr>
          <w:rFonts w:asciiTheme="majorBidi" w:hAnsiTheme="majorBidi" w:cstheme="majorBidi"/>
          <w:color w:val="000000"/>
          <w:sz w:val="24"/>
          <w:szCs w:val="24"/>
        </w:rPr>
        <w:t xml:space="preserve"> </w:t>
      </w:r>
      <w:r w:rsidR="00862486" w:rsidRPr="00037F83">
        <w:rPr>
          <w:rFonts w:asciiTheme="majorBidi" w:hAnsiTheme="majorBidi" w:cstheme="majorBidi"/>
          <w:sz w:val="24"/>
          <w:szCs w:val="24"/>
        </w:rPr>
        <w:t>i</w:t>
      </w:r>
      <w:r w:rsidR="00862486" w:rsidRPr="00037F83">
        <w:rPr>
          <w:rFonts w:asciiTheme="majorBidi" w:hAnsiTheme="majorBidi" w:cstheme="majorBidi"/>
          <w:sz w:val="24"/>
          <w:szCs w:val="24"/>
          <w:lang w:val="id-ID"/>
        </w:rPr>
        <w:t>mbalan dalam bentuk uang atau barang atau bentuk lainnya yang diberikan kepada atau diterima dari klien atau pihak lain untuk memperoleh perikatan dari klien atau pihak lain</w:t>
      </w:r>
      <w:r w:rsidR="00862486" w:rsidRPr="00037F83">
        <w:rPr>
          <w:rFonts w:asciiTheme="majorBidi" w:hAnsiTheme="majorBidi" w:cstheme="majorBidi"/>
          <w:sz w:val="24"/>
          <w:szCs w:val="24"/>
        </w:rPr>
        <w:t xml:space="preserve">. Dimensi </w:t>
      </w:r>
      <w:r w:rsidR="00862486" w:rsidRPr="00037F83">
        <w:rPr>
          <w:rFonts w:asciiTheme="majorBidi" w:hAnsiTheme="majorBidi" w:cstheme="majorBidi"/>
          <w:i/>
          <w:iCs/>
          <w:sz w:val="24"/>
          <w:szCs w:val="24"/>
        </w:rPr>
        <w:t>fee audit</w:t>
      </w:r>
      <w:r w:rsidR="00862486" w:rsidRPr="00037F83">
        <w:rPr>
          <w:rFonts w:asciiTheme="majorBidi" w:hAnsiTheme="majorBidi" w:cstheme="majorBidi"/>
          <w:sz w:val="24"/>
          <w:szCs w:val="24"/>
        </w:rPr>
        <w:t xml:space="preserve"> dapat diukur dengan kompleksitas jasa yang diberikan,</w:t>
      </w:r>
      <w:r w:rsidR="00862486" w:rsidRPr="00037F83">
        <w:rPr>
          <w:rFonts w:asciiTheme="majorBidi" w:eastAsia="Times New Roman" w:hAnsiTheme="majorBidi" w:cstheme="majorBidi"/>
          <w:sz w:val="24"/>
          <w:szCs w:val="24"/>
        </w:rPr>
        <w:t xml:space="preserve"> </w:t>
      </w:r>
      <w:r w:rsidR="00862486" w:rsidRPr="00037F83">
        <w:rPr>
          <w:rFonts w:asciiTheme="majorBidi" w:hAnsiTheme="majorBidi" w:cstheme="majorBidi"/>
          <w:sz w:val="24"/>
          <w:szCs w:val="24"/>
        </w:rPr>
        <w:t>resiko penugasan, tingkat keahlian yang diperlukan untuk melaksanakan jasa tersebut</w:t>
      </w:r>
      <w:r w:rsidR="00862486" w:rsidRPr="00037F83">
        <w:rPr>
          <w:rFonts w:asciiTheme="majorBidi" w:eastAsia="Times New Roman" w:hAnsiTheme="majorBidi" w:cstheme="majorBidi"/>
          <w:sz w:val="24"/>
          <w:szCs w:val="24"/>
        </w:rPr>
        <w:t xml:space="preserve">, </w:t>
      </w:r>
      <w:r w:rsidR="00862486" w:rsidRPr="00037F83">
        <w:rPr>
          <w:rFonts w:asciiTheme="majorBidi" w:hAnsiTheme="majorBidi" w:cstheme="majorBidi"/>
          <w:sz w:val="24"/>
          <w:szCs w:val="24"/>
        </w:rPr>
        <w:t>dan ukuran KAP yang bersangkutan (Sukrisno Agoes, 2012).</w:t>
      </w:r>
    </w:p>
    <w:p w:rsidR="004D56B0" w:rsidRPr="00037F83" w:rsidRDefault="004D56B0" w:rsidP="00037F83">
      <w:pPr>
        <w:pStyle w:val="ListParagraph"/>
        <w:spacing w:before="120" w:after="0" w:line="240" w:lineRule="auto"/>
        <w:ind w:left="1080" w:right="567"/>
        <w:jc w:val="both"/>
        <w:rPr>
          <w:rFonts w:asciiTheme="majorBidi" w:hAnsiTheme="majorBidi" w:cstheme="majorBidi"/>
          <w:color w:val="000000"/>
          <w:sz w:val="24"/>
          <w:szCs w:val="24"/>
        </w:rPr>
      </w:pPr>
    </w:p>
    <w:p w:rsidR="004D56B0" w:rsidRPr="00037F83" w:rsidRDefault="004D56B0" w:rsidP="00037F83">
      <w:pPr>
        <w:pStyle w:val="ListParagraph"/>
        <w:numPr>
          <w:ilvl w:val="0"/>
          <w:numId w:val="2"/>
        </w:numPr>
        <w:spacing w:before="120" w:after="0" w:line="240" w:lineRule="auto"/>
        <w:ind w:left="709" w:right="567" w:hanging="425"/>
        <w:jc w:val="both"/>
        <w:rPr>
          <w:rFonts w:asciiTheme="majorBidi" w:hAnsiTheme="majorBidi" w:cstheme="majorBidi"/>
          <w:b/>
          <w:bCs/>
          <w:color w:val="000000"/>
          <w:sz w:val="24"/>
          <w:szCs w:val="24"/>
        </w:rPr>
      </w:pPr>
      <w:r w:rsidRPr="00037F83">
        <w:rPr>
          <w:rFonts w:asciiTheme="majorBidi" w:hAnsiTheme="majorBidi" w:cstheme="majorBidi"/>
          <w:b/>
          <w:bCs/>
          <w:color w:val="000000"/>
          <w:sz w:val="24"/>
          <w:szCs w:val="24"/>
        </w:rPr>
        <w:t>Tekanan Ketaatan</w:t>
      </w:r>
    </w:p>
    <w:p w:rsidR="004D56B0" w:rsidRPr="00037F83" w:rsidRDefault="004D56B0" w:rsidP="00037F83">
      <w:pPr>
        <w:tabs>
          <w:tab w:val="left" w:pos="8222"/>
        </w:tabs>
        <w:spacing w:after="0" w:line="240" w:lineRule="auto"/>
        <w:ind w:firstLine="425"/>
        <w:jc w:val="both"/>
        <w:rPr>
          <w:rFonts w:asciiTheme="majorBidi" w:hAnsiTheme="majorBidi" w:cstheme="majorBidi"/>
          <w:color w:val="000000"/>
          <w:sz w:val="24"/>
          <w:szCs w:val="24"/>
        </w:rPr>
      </w:pPr>
      <w:r w:rsidRPr="00037F83">
        <w:rPr>
          <w:rFonts w:asciiTheme="majorBidi" w:hAnsiTheme="majorBidi" w:cstheme="majorBidi"/>
          <w:color w:val="000000"/>
          <w:sz w:val="24"/>
          <w:szCs w:val="24"/>
        </w:rPr>
        <w:t>Tekanan ketaatan</w:t>
      </w:r>
      <w:r w:rsidR="00862486" w:rsidRPr="00037F83">
        <w:rPr>
          <w:rFonts w:asciiTheme="majorBidi" w:hAnsiTheme="majorBidi" w:cstheme="majorBidi"/>
          <w:color w:val="000000"/>
          <w:sz w:val="24"/>
          <w:szCs w:val="24"/>
        </w:rPr>
        <w:t xml:space="preserve"> adalah </w:t>
      </w:r>
      <w:r w:rsidR="00862486" w:rsidRPr="00037F83">
        <w:rPr>
          <w:rFonts w:asciiTheme="majorBidi" w:eastAsia="Times New Roman" w:hAnsiTheme="majorBidi" w:cstheme="majorBidi"/>
          <w:sz w:val="24"/>
          <w:szCs w:val="24"/>
        </w:rPr>
        <w:t xml:space="preserve">tekanan ketaatan adalah tekanan yang diterima oleh auditor dalam menghadapi atasan dan klien untuk melakukan tindakan menyimpang dari standar etika (Jamilah, 2007). </w:t>
      </w:r>
      <w:r w:rsidR="00862486" w:rsidRPr="00037F83">
        <w:rPr>
          <w:rFonts w:asciiTheme="majorBidi" w:hAnsiTheme="majorBidi" w:cstheme="majorBidi"/>
          <w:color w:val="000000"/>
          <w:sz w:val="24"/>
          <w:szCs w:val="24"/>
        </w:rPr>
        <w:t>D</w:t>
      </w:r>
      <w:r w:rsidRPr="00037F83">
        <w:rPr>
          <w:rFonts w:asciiTheme="majorBidi" w:hAnsiTheme="majorBidi" w:cstheme="majorBidi"/>
          <w:color w:val="000000"/>
          <w:sz w:val="24"/>
          <w:szCs w:val="24"/>
        </w:rPr>
        <w:t xml:space="preserve">apat diukur dengan dimensi tekanan dari atasan dan tekanan dari klien. </w:t>
      </w:r>
    </w:p>
    <w:p w:rsidR="004D56B0" w:rsidRPr="00037F83" w:rsidRDefault="004D56B0" w:rsidP="00037F83">
      <w:pPr>
        <w:pStyle w:val="ListParagraph"/>
        <w:spacing w:before="120" w:after="0" w:line="240" w:lineRule="auto"/>
        <w:ind w:left="1080" w:right="567"/>
        <w:jc w:val="both"/>
        <w:rPr>
          <w:rFonts w:asciiTheme="majorBidi" w:hAnsiTheme="majorBidi" w:cstheme="majorBidi"/>
          <w:color w:val="000000"/>
          <w:sz w:val="24"/>
          <w:szCs w:val="24"/>
        </w:rPr>
      </w:pPr>
    </w:p>
    <w:p w:rsidR="004D56B0" w:rsidRPr="00037F83" w:rsidRDefault="004D56B0" w:rsidP="00037F83">
      <w:pPr>
        <w:pStyle w:val="ListParagraph"/>
        <w:numPr>
          <w:ilvl w:val="0"/>
          <w:numId w:val="2"/>
        </w:numPr>
        <w:spacing w:before="120" w:after="0" w:line="240" w:lineRule="auto"/>
        <w:ind w:left="709" w:right="567" w:hanging="425"/>
        <w:jc w:val="both"/>
        <w:rPr>
          <w:rFonts w:asciiTheme="majorBidi" w:hAnsiTheme="majorBidi" w:cstheme="majorBidi"/>
          <w:b/>
          <w:bCs/>
          <w:color w:val="000000"/>
          <w:sz w:val="24"/>
          <w:szCs w:val="24"/>
        </w:rPr>
      </w:pPr>
      <w:r w:rsidRPr="00037F83">
        <w:rPr>
          <w:rFonts w:asciiTheme="majorBidi" w:hAnsiTheme="majorBidi" w:cstheme="majorBidi"/>
          <w:b/>
          <w:bCs/>
          <w:color w:val="000000"/>
          <w:sz w:val="24"/>
          <w:szCs w:val="24"/>
        </w:rPr>
        <w:t>Audit Judgment</w:t>
      </w:r>
    </w:p>
    <w:p w:rsidR="003D40BB" w:rsidRPr="00037F83" w:rsidRDefault="00213F29" w:rsidP="00037F83">
      <w:pPr>
        <w:spacing w:after="0" w:line="240" w:lineRule="auto"/>
        <w:ind w:firstLine="425"/>
        <w:jc w:val="both"/>
        <w:rPr>
          <w:rFonts w:asciiTheme="majorBidi" w:eastAsia="Times New Roman" w:hAnsiTheme="majorBidi" w:cstheme="majorBidi"/>
          <w:sz w:val="24"/>
          <w:szCs w:val="24"/>
        </w:rPr>
      </w:pPr>
      <w:r w:rsidRPr="00037F83">
        <w:rPr>
          <w:rFonts w:asciiTheme="majorBidi" w:hAnsiTheme="majorBidi" w:cstheme="majorBidi"/>
          <w:color w:val="000000"/>
          <w:sz w:val="24"/>
          <w:szCs w:val="24"/>
        </w:rPr>
        <w:t xml:space="preserve">Audit judgment </w:t>
      </w:r>
      <w:r w:rsidR="00862486" w:rsidRPr="00037F83">
        <w:rPr>
          <w:rFonts w:asciiTheme="majorBidi" w:hAnsiTheme="majorBidi" w:cstheme="majorBidi"/>
          <w:color w:val="000000"/>
          <w:sz w:val="24"/>
          <w:szCs w:val="24"/>
        </w:rPr>
        <w:t xml:space="preserve">merupakan </w:t>
      </w:r>
      <w:r w:rsidR="00F478A7" w:rsidRPr="00037F83">
        <w:rPr>
          <w:rFonts w:asciiTheme="majorBidi" w:eastAsia="Times New Roman" w:hAnsiTheme="majorBidi" w:cstheme="majorBidi"/>
          <w:sz w:val="24"/>
          <w:szCs w:val="24"/>
        </w:rPr>
        <w:t>suatu pertimbangan pribadi atau cara pandang auditor dalam menanggapi informasi berhubungan dengan tanggung jawab dan risiko audit yang akan dihadapi auditor, yang mempengaruhi pembuatan opini akhir auditor terhadap laporan keuangan suatu entitas atau jenis lainya yang mengacu pada pembentukan ide, atau perkiraan tentang objek, peristiwa, dan keadaan atau jenis lainnya dari fenomena (</w:t>
      </w:r>
      <w:r w:rsidR="00F478A7" w:rsidRPr="00037F83">
        <w:rPr>
          <w:rFonts w:asciiTheme="majorBidi" w:hAnsiTheme="majorBidi" w:cstheme="majorBidi"/>
          <w:sz w:val="24"/>
          <w:szCs w:val="24"/>
        </w:rPr>
        <w:t>Arens dan Loebbecke : 2001)</w:t>
      </w:r>
      <w:r w:rsidR="00F478A7" w:rsidRPr="00037F83">
        <w:rPr>
          <w:rFonts w:asciiTheme="majorBidi" w:eastAsia="Times New Roman" w:hAnsiTheme="majorBidi" w:cstheme="majorBidi"/>
          <w:sz w:val="24"/>
          <w:szCs w:val="24"/>
        </w:rPr>
        <w:t xml:space="preserve">. Menurut </w:t>
      </w:r>
      <w:r w:rsidR="00F478A7" w:rsidRPr="00037F83">
        <w:rPr>
          <w:rFonts w:asciiTheme="majorBidi" w:hAnsiTheme="majorBidi" w:cstheme="majorBidi"/>
          <w:sz w:val="24"/>
          <w:szCs w:val="24"/>
        </w:rPr>
        <w:t xml:space="preserve">Arens Alvin. A (2014) </w:t>
      </w:r>
      <w:r w:rsidR="00F478A7" w:rsidRPr="00037F83">
        <w:rPr>
          <w:rFonts w:asciiTheme="majorBidi" w:eastAsia="Times New Roman" w:hAnsiTheme="majorBidi" w:cstheme="majorBidi"/>
          <w:sz w:val="24"/>
          <w:szCs w:val="24"/>
        </w:rPr>
        <w:t>dalam hal ini dapat diukur dengan dimensi:</w:t>
      </w:r>
    </w:p>
    <w:p w:rsidR="00F478A7" w:rsidRPr="00037F83" w:rsidRDefault="00F478A7" w:rsidP="00037F83">
      <w:pPr>
        <w:pStyle w:val="ListParagraph"/>
        <w:numPr>
          <w:ilvl w:val="0"/>
          <w:numId w:val="16"/>
        </w:numPr>
        <w:spacing w:before="120" w:after="0" w:line="240" w:lineRule="auto"/>
        <w:ind w:right="49"/>
        <w:jc w:val="both"/>
        <w:rPr>
          <w:rFonts w:asciiTheme="majorBidi" w:hAnsiTheme="majorBidi" w:cstheme="majorBidi"/>
          <w:color w:val="000000"/>
          <w:sz w:val="24"/>
          <w:szCs w:val="24"/>
        </w:rPr>
      </w:pPr>
      <w:r w:rsidRPr="00037F83">
        <w:rPr>
          <w:rFonts w:asciiTheme="majorBidi" w:hAnsiTheme="majorBidi" w:cstheme="majorBidi"/>
          <w:color w:val="000000"/>
          <w:sz w:val="24"/>
          <w:szCs w:val="24"/>
        </w:rPr>
        <w:t>Persuasivitas Bukti (Ketepatan dan Kecukupan Bukti Audit)</w:t>
      </w:r>
    </w:p>
    <w:p w:rsidR="00F478A7" w:rsidRPr="00037F83" w:rsidRDefault="00F478A7" w:rsidP="00037F83">
      <w:pPr>
        <w:pStyle w:val="ListParagraph"/>
        <w:numPr>
          <w:ilvl w:val="0"/>
          <w:numId w:val="16"/>
        </w:numPr>
        <w:spacing w:before="120" w:after="0" w:line="240" w:lineRule="auto"/>
        <w:ind w:right="49"/>
        <w:jc w:val="both"/>
        <w:rPr>
          <w:rFonts w:asciiTheme="majorBidi" w:hAnsiTheme="majorBidi" w:cstheme="majorBidi"/>
          <w:color w:val="000000"/>
          <w:sz w:val="24"/>
          <w:szCs w:val="24"/>
        </w:rPr>
      </w:pPr>
      <w:r w:rsidRPr="00037F83">
        <w:rPr>
          <w:rFonts w:asciiTheme="majorBidi" w:hAnsiTheme="majorBidi" w:cstheme="majorBidi"/>
          <w:color w:val="000000"/>
          <w:sz w:val="24"/>
          <w:szCs w:val="24"/>
        </w:rPr>
        <w:t>Salah Saji Material</w:t>
      </w:r>
    </w:p>
    <w:p w:rsidR="003D40BB" w:rsidRPr="00037F83" w:rsidRDefault="00F478A7" w:rsidP="00037F83">
      <w:pPr>
        <w:pStyle w:val="ListParagraph"/>
        <w:numPr>
          <w:ilvl w:val="0"/>
          <w:numId w:val="16"/>
        </w:numPr>
        <w:spacing w:before="120" w:after="0" w:line="240" w:lineRule="auto"/>
        <w:ind w:right="49"/>
        <w:jc w:val="both"/>
        <w:rPr>
          <w:rFonts w:asciiTheme="majorBidi" w:hAnsiTheme="majorBidi" w:cstheme="majorBidi"/>
          <w:color w:val="000000"/>
          <w:sz w:val="24"/>
          <w:szCs w:val="24"/>
        </w:rPr>
      </w:pPr>
      <w:r w:rsidRPr="00037F83">
        <w:rPr>
          <w:rFonts w:asciiTheme="majorBidi" w:hAnsiTheme="majorBidi" w:cstheme="majorBidi"/>
          <w:color w:val="000000"/>
          <w:sz w:val="24"/>
          <w:szCs w:val="24"/>
        </w:rPr>
        <w:t>Materialitas</w:t>
      </w:r>
    </w:p>
    <w:p w:rsidR="00F478A7" w:rsidRPr="00037F83" w:rsidRDefault="00F478A7" w:rsidP="00037F83">
      <w:pPr>
        <w:pStyle w:val="ListParagraph"/>
        <w:spacing w:before="120" w:after="0" w:line="240" w:lineRule="auto"/>
        <w:ind w:left="1080" w:right="49"/>
        <w:jc w:val="both"/>
        <w:rPr>
          <w:rFonts w:asciiTheme="majorBidi" w:hAnsiTheme="majorBidi" w:cstheme="majorBidi"/>
          <w:color w:val="000000"/>
          <w:sz w:val="24"/>
          <w:szCs w:val="24"/>
        </w:rPr>
      </w:pPr>
    </w:p>
    <w:p w:rsidR="003D40BB" w:rsidRPr="00037F83" w:rsidRDefault="003D40BB" w:rsidP="00037F83">
      <w:pPr>
        <w:pStyle w:val="ListParagraph"/>
        <w:numPr>
          <w:ilvl w:val="0"/>
          <w:numId w:val="1"/>
        </w:numPr>
        <w:spacing w:before="120" w:after="0" w:line="240" w:lineRule="auto"/>
        <w:ind w:left="426" w:right="567" w:hanging="426"/>
        <w:jc w:val="both"/>
        <w:rPr>
          <w:rFonts w:asciiTheme="majorBidi" w:hAnsiTheme="majorBidi" w:cstheme="majorBidi"/>
          <w:b/>
          <w:bCs/>
          <w:color w:val="000000"/>
          <w:sz w:val="24"/>
          <w:szCs w:val="24"/>
        </w:rPr>
      </w:pPr>
      <w:r w:rsidRPr="00037F83">
        <w:rPr>
          <w:rFonts w:asciiTheme="majorBidi" w:hAnsiTheme="majorBidi" w:cstheme="majorBidi"/>
          <w:b/>
          <w:bCs/>
          <w:color w:val="000000"/>
          <w:sz w:val="24"/>
          <w:szCs w:val="24"/>
        </w:rPr>
        <w:t>Metode Penelitian</w:t>
      </w:r>
    </w:p>
    <w:p w:rsidR="003D40BB" w:rsidRPr="00037F83" w:rsidRDefault="003D40BB" w:rsidP="00037F83">
      <w:pPr>
        <w:spacing w:after="0" w:line="240" w:lineRule="auto"/>
        <w:ind w:firstLine="425"/>
        <w:jc w:val="both"/>
        <w:rPr>
          <w:rFonts w:asciiTheme="majorBidi" w:hAnsiTheme="majorBidi" w:cstheme="majorBidi"/>
          <w:color w:val="000000"/>
          <w:sz w:val="24"/>
          <w:szCs w:val="24"/>
        </w:rPr>
      </w:pPr>
      <w:r w:rsidRPr="00037F83">
        <w:rPr>
          <w:rFonts w:asciiTheme="majorBidi" w:hAnsiTheme="majorBidi" w:cstheme="majorBidi"/>
          <w:color w:val="000000"/>
          <w:sz w:val="24"/>
          <w:szCs w:val="24"/>
        </w:rPr>
        <w:t xml:space="preserve">Objek dalam penelitian ini adalah pengaruh </w:t>
      </w:r>
      <w:r w:rsidRPr="00037F83">
        <w:rPr>
          <w:rFonts w:asciiTheme="majorBidi" w:hAnsiTheme="majorBidi" w:cstheme="majorBidi"/>
          <w:i/>
          <w:iCs/>
          <w:color w:val="000000"/>
          <w:sz w:val="24"/>
          <w:szCs w:val="24"/>
        </w:rPr>
        <w:t xml:space="preserve">fee audit </w:t>
      </w:r>
      <w:r w:rsidRPr="00037F83">
        <w:rPr>
          <w:rFonts w:asciiTheme="majorBidi" w:hAnsiTheme="majorBidi" w:cstheme="majorBidi"/>
          <w:color w:val="000000"/>
          <w:sz w:val="24"/>
          <w:szCs w:val="24"/>
        </w:rPr>
        <w:t xml:space="preserve">dan tekanan ketaatan terhadap </w:t>
      </w:r>
      <w:r w:rsidRPr="00037F83">
        <w:rPr>
          <w:rFonts w:asciiTheme="majorBidi" w:hAnsiTheme="majorBidi" w:cstheme="majorBidi"/>
          <w:i/>
          <w:iCs/>
          <w:color w:val="000000"/>
          <w:sz w:val="24"/>
          <w:szCs w:val="24"/>
        </w:rPr>
        <w:t xml:space="preserve">audit judgment. </w:t>
      </w:r>
      <w:r w:rsidRPr="00037F83">
        <w:rPr>
          <w:rFonts w:asciiTheme="majorBidi" w:hAnsiTheme="majorBidi" w:cstheme="majorBidi"/>
          <w:color w:val="000000"/>
          <w:sz w:val="24"/>
          <w:szCs w:val="24"/>
        </w:rPr>
        <w:t>Penelitian ini dilakukan pada Kantor Akuntan Publik di Kota Bandung. Penelitian ini menggunakan metode deskriptif dan verifikatif dengan pendekatan kuantitatif. Sumber data dalam penelitian ini adalah data primer yang diperoleh langsung melalui kuesioner yang disebarkan kepada auditor. Alat uji yang digunakan untuk menganalisis data adalah pengujian validitas, pengujian reliabilitas, sedangkan untuk pengujian hipotesis dalam penelitian ini menggunakan metode analisis regresi linear berganda.</w:t>
      </w:r>
    </w:p>
    <w:p w:rsidR="003D40BB" w:rsidRPr="00037F83" w:rsidRDefault="003D40BB" w:rsidP="00037F83">
      <w:pPr>
        <w:pStyle w:val="ListParagraph"/>
        <w:spacing w:before="120" w:after="0" w:line="240" w:lineRule="auto"/>
        <w:ind w:right="567"/>
        <w:jc w:val="both"/>
        <w:rPr>
          <w:rFonts w:asciiTheme="majorBidi" w:hAnsiTheme="majorBidi" w:cstheme="majorBidi"/>
          <w:color w:val="000000"/>
          <w:sz w:val="24"/>
          <w:szCs w:val="24"/>
        </w:rPr>
      </w:pPr>
    </w:p>
    <w:p w:rsidR="003D40BB" w:rsidRPr="00037F83" w:rsidRDefault="000144CE" w:rsidP="00037F83">
      <w:pPr>
        <w:pStyle w:val="ListParagraph"/>
        <w:numPr>
          <w:ilvl w:val="0"/>
          <w:numId w:val="1"/>
        </w:numPr>
        <w:spacing w:before="120" w:after="0" w:line="240" w:lineRule="auto"/>
        <w:ind w:left="284" w:right="567" w:hanging="284"/>
        <w:jc w:val="both"/>
        <w:rPr>
          <w:rFonts w:asciiTheme="majorBidi" w:hAnsiTheme="majorBidi" w:cstheme="majorBidi"/>
          <w:b/>
          <w:bCs/>
          <w:color w:val="000000"/>
          <w:sz w:val="24"/>
          <w:szCs w:val="24"/>
        </w:rPr>
      </w:pPr>
      <w:r w:rsidRPr="00037F83">
        <w:rPr>
          <w:rFonts w:asciiTheme="majorBidi" w:hAnsiTheme="majorBidi" w:cstheme="majorBidi"/>
          <w:b/>
          <w:bCs/>
          <w:color w:val="000000"/>
          <w:sz w:val="24"/>
          <w:szCs w:val="24"/>
        </w:rPr>
        <w:t xml:space="preserve">    </w:t>
      </w:r>
      <w:r w:rsidR="003D40BB" w:rsidRPr="00037F83">
        <w:rPr>
          <w:rFonts w:asciiTheme="majorBidi" w:hAnsiTheme="majorBidi" w:cstheme="majorBidi"/>
          <w:b/>
          <w:bCs/>
          <w:color w:val="000000"/>
          <w:sz w:val="24"/>
          <w:szCs w:val="24"/>
        </w:rPr>
        <w:t xml:space="preserve">Hasil Penelitian dan Pembahasan </w:t>
      </w:r>
    </w:p>
    <w:p w:rsidR="0080745D" w:rsidRPr="00037F83" w:rsidRDefault="0080745D" w:rsidP="00037F83">
      <w:pPr>
        <w:spacing w:before="120" w:after="0" w:line="240" w:lineRule="auto"/>
        <w:ind w:right="567" w:firstLine="284"/>
        <w:jc w:val="both"/>
        <w:rPr>
          <w:rFonts w:asciiTheme="majorBidi" w:hAnsiTheme="majorBidi" w:cstheme="majorBidi"/>
          <w:color w:val="000000"/>
          <w:sz w:val="24"/>
          <w:szCs w:val="24"/>
        </w:rPr>
      </w:pPr>
      <w:r w:rsidRPr="00037F83">
        <w:rPr>
          <w:rFonts w:asciiTheme="majorBidi" w:hAnsiTheme="majorBidi" w:cstheme="majorBidi"/>
          <w:color w:val="000000"/>
          <w:sz w:val="24"/>
          <w:szCs w:val="24"/>
        </w:rPr>
        <w:t xml:space="preserve">Respoden dalam penelitian ini adalah auditor yang bersedia mengisi dan menjawab kuesioner. Sebanyak 50  eksemplar kuesioner  telah disebar ke 10 Kantor Akuntan Publik (KAP) yang berada di Kota Bandung dan kuesioner yang kembali yaitu sebanyak 40 eksemplar kuesioner. </w:t>
      </w:r>
    </w:p>
    <w:p w:rsidR="005A1C28" w:rsidRPr="00037F83" w:rsidRDefault="005A1C28" w:rsidP="00037F83">
      <w:pPr>
        <w:pStyle w:val="ListParagraph"/>
        <w:numPr>
          <w:ilvl w:val="0"/>
          <w:numId w:val="5"/>
        </w:numPr>
        <w:spacing w:before="120" w:after="0" w:line="240" w:lineRule="auto"/>
        <w:ind w:right="567"/>
        <w:jc w:val="both"/>
        <w:rPr>
          <w:rFonts w:asciiTheme="majorBidi" w:hAnsiTheme="majorBidi" w:cstheme="majorBidi"/>
          <w:b/>
          <w:bCs/>
          <w:color w:val="000000"/>
          <w:sz w:val="24"/>
          <w:szCs w:val="24"/>
        </w:rPr>
      </w:pPr>
      <w:r w:rsidRPr="00037F83">
        <w:rPr>
          <w:rFonts w:asciiTheme="majorBidi" w:hAnsiTheme="majorBidi" w:cstheme="majorBidi"/>
          <w:b/>
          <w:bCs/>
          <w:color w:val="000000"/>
          <w:sz w:val="24"/>
          <w:szCs w:val="24"/>
        </w:rPr>
        <w:lastRenderedPageBreak/>
        <w:t>Hasil Pengujian Analisis Regresi Linear Berganda</w:t>
      </w:r>
    </w:p>
    <w:tbl>
      <w:tblPr>
        <w:tblW w:w="9669"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1519"/>
        <w:gridCol w:w="1276"/>
        <w:gridCol w:w="1276"/>
        <w:gridCol w:w="1842"/>
        <w:gridCol w:w="3716"/>
      </w:tblGrid>
      <w:tr w:rsidR="005A1C28" w:rsidRPr="00037F83" w:rsidTr="0080745D">
        <w:trPr>
          <w:cantSplit/>
        </w:trPr>
        <w:tc>
          <w:tcPr>
            <w:tcW w:w="9669" w:type="dxa"/>
            <w:gridSpan w:val="6"/>
            <w:tcBorders>
              <w:top w:val="nil"/>
              <w:left w:val="nil"/>
              <w:bottom w:val="nil"/>
              <w:right w:val="nil"/>
            </w:tcBorders>
            <w:shd w:val="clear" w:color="auto" w:fill="FFFFFF"/>
            <w:vAlign w:val="center"/>
          </w:tcPr>
          <w:p w:rsidR="005A1C28" w:rsidRPr="00037F83" w:rsidRDefault="005A1C28"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b/>
                <w:bCs/>
                <w:color w:val="000000"/>
                <w:sz w:val="18"/>
                <w:szCs w:val="18"/>
              </w:rPr>
              <w:t xml:space="preserve">                                                  Coefficients</w:t>
            </w:r>
            <w:r w:rsidRPr="00037F83">
              <w:rPr>
                <w:rFonts w:asciiTheme="majorBidi" w:hAnsiTheme="majorBidi" w:cstheme="majorBidi"/>
                <w:b/>
                <w:bCs/>
                <w:color w:val="000000"/>
                <w:sz w:val="18"/>
                <w:szCs w:val="18"/>
                <w:vertAlign w:val="superscript"/>
              </w:rPr>
              <w:t>a</w:t>
            </w:r>
          </w:p>
        </w:tc>
      </w:tr>
      <w:tr w:rsidR="005A1C28" w:rsidRPr="00037F83" w:rsidTr="0080745D">
        <w:trPr>
          <w:gridAfter w:val="1"/>
          <w:wAfter w:w="3716" w:type="dxa"/>
          <w:cantSplit/>
        </w:trPr>
        <w:tc>
          <w:tcPr>
            <w:tcW w:w="1559" w:type="dxa"/>
            <w:gridSpan w:val="2"/>
            <w:vMerge w:val="restart"/>
            <w:tcBorders>
              <w:top w:val="single" w:sz="16" w:space="0" w:color="000000"/>
              <w:left w:val="single" w:sz="16" w:space="0" w:color="000000"/>
              <w:bottom w:val="nil"/>
              <w:right w:val="nil"/>
            </w:tcBorders>
            <w:shd w:val="clear" w:color="auto" w:fill="FFFFFF"/>
            <w:vAlign w:val="bottom"/>
          </w:tcPr>
          <w:p w:rsidR="005A1C28" w:rsidRPr="00037F83" w:rsidRDefault="005A1C28"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Model</w:t>
            </w:r>
          </w:p>
        </w:tc>
        <w:tc>
          <w:tcPr>
            <w:tcW w:w="2552" w:type="dxa"/>
            <w:gridSpan w:val="2"/>
            <w:tcBorders>
              <w:top w:val="single" w:sz="16" w:space="0" w:color="000000"/>
              <w:left w:val="single" w:sz="16" w:space="0" w:color="000000"/>
            </w:tcBorders>
            <w:shd w:val="clear" w:color="auto" w:fill="FFFFFF"/>
            <w:vAlign w:val="bottom"/>
          </w:tcPr>
          <w:p w:rsidR="005A1C28" w:rsidRPr="00037F83" w:rsidRDefault="005A1C28"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Unstandardized Coefficients</w:t>
            </w:r>
          </w:p>
        </w:tc>
        <w:tc>
          <w:tcPr>
            <w:tcW w:w="1842" w:type="dxa"/>
            <w:tcBorders>
              <w:top w:val="single" w:sz="16" w:space="0" w:color="000000"/>
            </w:tcBorders>
            <w:shd w:val="clear" w:color="auto" w:fill="FFFFFF"/>
            <w:vAlign w:val="bottom"/>
          </w:tcPr>
          <w:p w:rsidR="005A1C28" w:rsidRPr="00037F83" w:rsidRDefault="005A1C28"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Standardized Coefficients</w:t>
            </w:r>
          </w:p>
        </w:tc>
      </w:tr>
      <w:tr w:rsidR="005A1C28" w:rsidRPr="00037F83" w:rsidTr="0080745D">
        <w:trPr>
          <w:gridAfter w:val="1"/>
          <w:wAfter w:w="3716" w:type="dxa"/>
          <w:cantSplit/>
        </w:trPr>
        <w:tc>
          <w:tcPr>
            <w:tcW w:w="1559" w:type="dxa"/>
            <w:gridSpan w:val="2"/>
            <w:vMerge/>
            <w:tcBorders>
              <w:top w:val="single" w:sz="16" w:space="0" w:color="000000"/>
              <w:left w:val="single" w:sz="16" w:space="0" w:color="000000"/>
              <w:bottom w:val="nil"/>
              <w:right w:val="nil"/>
            </w:tcBorders>
            <w:shd w:val="clear" w:color="auto" w:fill="FFFFFF"/>
            <w:vAlign w:val="bottom"/>
          </w:tcPr>
          <w:p w:rsidR="005A1C28" w:rsidRPr="00037F83" w:rsidRDefault="005A1C28" w:rsidP="00037F83">
            <w:pPr>
              <w:autoSpaceDE w:val="0"/>
              <w:autoSpaceDN w:val="0"/>
              <w:adjustRightInd w:val="0"/>
              <w:spacing w:after="0" w:line="240" w:lineRule="auto"/>
              <w:rPr>
                <w:rFonts w:asciiTheme="majorBidi" w:hAnsiTheme="majorBidi" w:cstheme="majorBidi"/>
                <w:color w:val="000000"/>
                <w:sz w:val="18"/>
                <w:szCs w:val="18"/>
              </w:rPr>
            </w:pPr>
          </w:p>
        </w:tc>
        <w:tc>
          <w:tcPr>
            <w:tcW w:w="1276" w:type="dxa"/>
            <w:tcBorders>
              <w:left w:val="single" w:sz="16" w:space="0" w:color="000000"/>
              <w:bottom w:val="single" w:sz="16" w:space="0" w:color="000000"/>
            </w:tcBorders>
            <w:shd w:val="clear" w:color="auto" w:fill="FFFFFF"/>
            <w:vAlign w:val="bottom"/>
          </w:tcPr>
          <w:p w:rsidR="005A1C28" w:rsidRPr="00037F83" w:rsidRDefault="005A1C28"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B</w:t>
            </w:r>
          </w:p>
        </w:tc>
        <w:tc>
          <w:tcPr>
            <w:tcW w:w="1276" w:type="dxa"/>
            <w:tcBorders>
              <w:bottom w:val="single" w:sz="16" w:space="0" w:color="000000"/>
            </w:tcBorders>
            <w:shd w:val="clear" w:color="auto" w:fill="FFFFFF"/>
            <w:vAlign w:val="bottom"/>
          </w:tcPr>
          <w:p w:rsidR="005A1C28" w:rsidRPr="00037F83" w:rsidRDefault="005A1C28"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Std. Error</w:t>
            </w:r>
          </w:p>
        </w:tc>
        <w:tc>
          <w:tcPr>
            <w:tcW w:w="1842" w:type="dxa"/>
            <w:tcBorders>
              <w:bottom w:val="single" w:sz="16" w:space="0" w:color="000000"/>
            </w:tcBorders>
            <w:shd w:val="clear" w:color="auto" w:fill="FFFFFF"/>
            <w:vAlign w:val="bottom"/>
          </w:tcPr>
          <w:p w:rsidR="005A1C28" w:rsidRPr="00037F83" w:rsidRDefault="005A1C28"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Beta</w:t>
            </w:r>
          </w:p>
        </w:tc>
      </w:tr>
      <w:tr w:rsidR="005A1C28" w:rsidRPr="00037F83" w:rsidTr="0080745D">
        <w:trPr>
          <w:gridAfter w:val="1"/>
          <w:wAfter w:w="3716" w:type="dxa"/>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5A1C28" w:rsidRPr="00037F83" w:rsidRDefault="005A1C28"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1</w:t>
            </w:r>
          </w:p>
        </w:tc>
        <w:tc>
          <w:tcPr>
            <w:tcW w:w="1519" w:type="dxa"/>
            <w:tcBorders>
              <w:top w:val="single" w:sz="16" w:space="0" w:color="000000"/>
              <w:left w:val="nil"/>
              <w:bottom w:val="nil"/>
              <w:right w:val="single" w:sz="16" w:space="0" w:color="000000"/>
            </w:tcBorders>
            <w:shd w:val="clear" w:color="auto" w:fill="FFFFFF"/>
          </w:tcPr>
          <w:p w:rsidR="005A1C28" w:rsidRPr="00037F83" w:rsidRDefault="005A1C28"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(Constant)</w:t>
            </w:r>
          </w:p>
        </w:tc>
        <w:tc>
          <w:tcPr>
            <w:tcW w:w="1276" w:type="dxa"/>
            <w:tcBorders>
              <w:top w:val="single" w:sz="16" w:space="0" w:color="000000"/>
              <w:left w:val="single" w:sz="16" w:space="0" w:color="000000"/>
              <w:bottom w:val="nil"/>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1.685</w:t>
            </w:r>
          </w:p>
        </w:tc>
        <w:tc>
          <w:tcPr>
            <w:tcW w:w="1276" w:type="dxa"/>
            <w:tcBorders>
              <w:top w:val="single" w:sz="16" w:space="0" w:color="000000"/>
              <w:bottom w:val="nil"/>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4.338</w:t>
            </w:r>
          </w:p>
        </w:tc>
        <w:tc>
          <w:tcPr>
            <w:tcW w:w="1842" w:type="dxa"/>
            <w:tcBorders>
              <w:top w:val="single" w:sz="16" w:space="0" w:color="000000"/>
              <w:bottom w:val="nil"/>
            </w:tcBorders>
            <w:shd w:val="clear" w:color="auto" w:fill="FFFFFF"/>
            <w:vAlign w:val="center"/>
          </w:tcPr>
          <w:p w:rsidR="005A1C28" w:rsidRPr="00037F83" w:rsidRDefault="005A1C28" w:rsidP="00037F83">
            <w:pPr>
              <w:autoSpaceDE w:val="0"/>
              <w:autoSpaceDN w:val="0"/>
              <w:adjustRightInd w:val="0"/>
              <w:spacing w:after="0" w:line="240" w:lineRule="auto"/>
              <w:rPr>
                <w:rFonts w:asciiTheme="majorBidi" w:hAnsiTheme="majorBidi" w:cstheme="majorBidi"/>
                <w:sz w:val="24"/>
                <w:szCs w:val="24"/>
              </w:rPr>
            </w:pPr>
          </w:p>
        </w:tc>
      </w:tr>
      <w:tr w:rsidR="005A1C28" w:rsidRPr="00037F83" w:rsidTr="0080745D">
        <w:trPr>
          <w:gridAfter w:val="1"/>
          <w:wAfter w:w="3716" w:type="dxa"/>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5A1C28" w:rsidRPr="00037F83" w:rsidRDefault="005A1C28" w:rsidP="00037F83">
            <w:pPr>
              <w:autoSpaceDE w:val="0"/>
              <w:autoSpaceDN w:val="0"/>
              <w:adjustRightInd w:val="0"/>
              <w:spacing w:after="0" w:line="240" w:lineRule="auto"/>
              <w:rPr>
                <w:rFonts w:asciiTheme="majorBidi" w:hAnsiTheme="majorBidi" w:cstheme="majorBidi"/>
                <w:sz w:val="24"/>
                <w:szCs w:val="24"/>
              </w:rPr>
            </w:pPr>
          </w:p>
        </w:tc>
        <w:tc>
          <w:tcPr>
            <w:tcW w:w="1519" w:type="dxa"/>
            <w:tcBorders>
              <w:top w:val="nil"/>
              <w:left w:val="nil"/>
              <w:bottom w:val="nil"/>
              <w:right w:val="single" w:sz="16" w:space="0" w:color="000000"/>
            </w:tcBorders>
            <w:shd w:val="clear" w:color="auto" w:fill="FFFFFF"/>
          </w:tcPr>
          <w:p w:rsidR="005A1C28" w:rsidRPr="00037F83" w:rsidRDefault="005A1C28"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FA</w:t>
            </w:r>
          </w:p>
        </w:tc>
        <w:tc>
          <w:tcPr>
            <w:tcW w:w="1276" w:type="dxa"/>
            <w:tcBorders>
              <w:top w:val="nil"/>
              <w:left w:val="single" w:sz="16" w:space="0" w:color="000000"/>
              <w:bottom w:val="nil"/>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.334</w:t>
            </w:r>
          </w:p>
        </w:tc>
        <w:tc>
          <w:tcPr>
            <w:tcW w:w="1276" w:type="dxa"/>
            <w:tcBorders>
              <w:top w:val="nil"/>
              <w:bottom w:val="nil"/>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.082</w:t>
            </w:r>
          </w:p>
        </w:tc>
        <w:tc>
          <w:tcPr>
            <w:tcW w:w="1842" w:type="dxa"/>
            <w:tcBorders>
              <w:top w:val="nil"/>
              <w:bottom w:val="nil"/>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.516</w:t>
            </w:r>
          </w:p>
        </w:tc>
      </w:tr>
      <w:tr w:rsidR="005A1C28" w:rsidRPr="00037F83" w:rsidTr="0080745D">
        <w:trPr>
          <w:gridAfter w:val="1"/>
          <w:wAfter w:w="3716" w:type="dxa"/>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5A1C28" w:rsidRPr="00037F83" w:rsidRDefault="005A1C28" w:rsidP="00037F83">
            <w:pPr>
              <w:autoSpaceDE w:val="0"/>
              <w:autoSpaceDN w:val="0"/>
              <w:adjustRightInd w:val="0"/>
              <w:spacing w:after="0" w:line="240" w:lineRule="auto"/>
              <w:rPr>
                <w:rFonts w:asciiTheme="majorBidi" w:hAnsiTheme="majorBidi" w:cstheme="majorBidi"/>
                <w:color w:val="000000"/>
                <w:sz w:val="18"/>
                <w:szCs w:val="18"/>
              </w:rPr>
            </w:pPr>
          </w:p>
        </w:tc>
        <w:tc>
          <w:tcPr>
            <w:tcW w:w="1519" w:type="dxa"/>
            <w:tcBorders>
              <w:top w:val="nil"/>
              <w:left w:val="nil"/>
              <w:bottom w:val="single" w:sz="16" w:space="0" w:color="000000"/>
              <w:right w:val="single" w:sz="16" w:space="0" w:color="000000"/>
            </w:tcBorders>
            <w:shd w:val="clear" w:color="auto" w:fill="FFFFFF"/>
          </w:tcPr>
          <w:p w:rsidR="005A1C28" w:rsidRPr="00037F83" w:rsidRDefault="005A1C28"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TK</w:t>
            </w:r>
          </w:p>
        </w:tc>
        <w:tc>
          <w:tcPr>
            <w:tcW w:w="1276" w:type="dxa"/>
            <w:tcBorders>
              <w:top w:val="nil"/>
              <w:left w:val="single" w:sz="16" w:space="0" w:color="000000"/>
              <w:bottom w:val="single" w:sz="16" w:space="0" w:color="000000"/>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.522</w:t>
            </w:r>
          </w:p>
        </w:tc>
        <w:tc>
          <w:tcPr>
            <w:tcW w:w="1276" w:type="dxa"/>
            <w:tcBorders>
              <w:top w:val="nil"/>
              <w:bottom w:val="single" w:sz="16" w:space="0" w:color="000000"/>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.201</w:t>
            </w:r>
          </w:p>
        </w:tc>
        <w:tc>
          <w:tcPr>
            <w:tcW w:w="1842" w:type="dxa"/>
            <w:tcBorders>
              <w:top w:val="nil"/>
              <w:bottom w:val="single" w:sz="16" w:space="0" w:color="000000"/>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.330</w:t>
            </w:r>
          </w:p>
        </w:tc>
      </w:tr>
      <w:tr w:rsidR="005A1C28" w:rsidRPr="00037F83" w:rsidTr="0080745D">
        <w:trPr>
          <w:cantSplit/>
        </w:trPr>
        <w:tc>
          <w:tcPr>
            <w:tcW w:w="9669" w:type="dxa"/>
            <w:gridSpan w:val="6"/>
            <w:tcBorders>
              <w:top w:val="nil"/>
              <w:left w:val="nil"/>
              <w:bottom w:val="nil"/>
              <w:right w:val="nil"/>
            </w:tcBorders>
            <w:shd w:val="clear" w:color="auto" w:fill="FFFFFF"/>
          </w:tcPr>
          <w:p w:rsidR="005A1C28" w:rsidRPr="00037F83" w:rsidRDefault="0080745D" w:rsidP="00037F83">
            <w:pPr>
              <w:pStyle w:val="ListParagraph"/>
              <w:numPr>
                <w:ilvl w:val="0"/>
                <w:numId w:val="7"/>
              </w:numPr>
              <w:autoSpaceDE w:val="0"/>
              <w:autoSpaceDN w:val="0"/>
              <w:adjustRightInd w:val="0"/>
              <w:spacing w:after="0" w:line="240" w:lineRule="auto"/>
              <w:ind w:right="60"/>
              <w:rPr>
                <w:rFonts w:asciiTheme="majorBidi" w:hAnsiTheme="majorBidi" w:cstheme="majorBidi"/>
                <w:color w:val="000000"/>
                <w:sz w:val="18"/>
                <w:szCs w:val="18"/>
              </w:rPr>
            </w:pPr>
            <w:r w:rsidRPr="00037F83">
              <w:rPr>
                <w:rFonts w:asciiTheme="majorBidi" w:hAnsiTheme="majorBidi" w:cstheme="majorBidi"/>
                <w:color w:val="000000"/>
                <w:sz w:val="18"/>
                <w:szCs w:val="18"/>
              </w:rPr>
              <w:t>Dependent Varibel: Audit Judgment (Y)</w:t>
            </w:r>
          </w:p>
        </w:tc>
      </w:tr>
    </w:tbl>
    <w:p w:rsidR="005A1C28" w:rsidRPr="00037F83" w:rsidRDefault="005A1C28" w:rsidP="00037F83">
      <w:pPr>
        <w:pStyle w:val="ListParagraph"/>
        <w:spacing w:before="120" w:after="0" w:line="240" w:lineRule="auto"/>
        <w:ind w:left="1440" w:right="567"/>
        <w:jc w:val="both"/>
        <w:rPr>
          <w:rFonts w:asciiTheme="majorBidi" w:hAnsiTheme="majorBidi" w:cstheme="majorBidi"/>
          <w:b/>
          <w:bCs/>
          <w:color w:val="000000"/>
          <w:sz w:val="24"/>
          <w:szCs w:val="24"/>
        </w:rPr>
      </w:pPr>
    </w:p>
    <w:p w:rsidR="005A1C28" w:rsidRPr="00037F83" w:rsidRDefault="0080745D" w:rsidP="00037F83">
      <w:pPr>
        <w:spacing w:after="0" w:line="240" w:lineRule="auto"/>
        <w:ind w:firstLine="425"/>
        <w:jc w:val="both"/>
        <w:rPr>
          <w:rFonts w:asciiTheme="majorBidi" w:hAnsiTheme="majorBidi" w:cstheme="majorBidi"/>
          <w:color w:val="000000"/>
          <w:sz w:val="24"/>
          <w:szCs w:val="24"/>
        </w:rPr>
      </w:pPr>
      <w:r w:rsidRPr="00037F83">
        <w:rPr>
          <w:rFonts w:asciiTheme="majorBidi" w:hAnsiTheme="majorBidi" w:cstheme="majorBidi"/>
          <w:color w:val="000000"/>
          <w:sz w:val="24"/>
          <w:szCs w:val="24"/>
        </w:rPr>
        <w:t>Berdasarkan hasil output pada tabel diatas, maka dapat diketahui nilai konstant dan koefisien regresi sehingga dapat dibentuk persamaan linear berganda sebagai berikut:</w:t>
      </w:r>
    </w:p>
    <w:p w:rsidR="0080745D" w:rsidRPr="00037F83" w:rsidRDefault="0080745D" w:rsidP="00037F83">
      <w:pPr>
        <w:autoSpaceDE w:val="0"/>
        <w:autoSpaceDN w:val="0"/>
        <w:adjustRightInd w:val="0"/>
        <w:spacing w:after="0" w:line="240" w:lineRule="auto"/>
        <w:ind w:firstLine="425"/>
        <w:jc w:val="center"/>
        <w:rPr>
          <w:rFonts w:asciiTheme="majorBidi" w:hAnsiTheme="majorBidi" w:cstheme="majorBidi"/>
          <w:b/>
          <w:bCs/>
          <w:sz w:val="40"/>
          <w:szCs w:val="40"/>
          <w:vertAlign w:val="subscript"/>
        </w:rPr>
      </w:pPr>
      <w:r w:rsidRPr="00037F83">
        <w:rPr>
          <w:rFonts w:asciiTheme="majorBidi" w:hAnsiTheme="majorBidi" w:cstheme="majorBidi"/>
          <w:b/>
          <w:bCs/>
        </w:rPr>
        <w:t>Y = 1,685 + 0,334X</w:t>
      </w:r>
      <w:r w:rsidRPr="00037F83">
        <w:rPr>
          <w:rFonts w:asciiTheme="majorBidi" w:hAnsiTheme="majorBidi" w:cstheme="majorBidi"/>
          <w:b/>
          <w:bCs/>
          <w:vertAlign w:val="subscript"/>
        </w:rPr>
        <w:t>1</w:t>
      </w:r>
      <w:r w:rsidRPr="00037F83">
        <w:rPr>
          <w:rFonts w:asciiTheme="majorBidi" w:hAnsiTheme="majorBidi" w:cstheme="majorBidi"/>
          <w:b/>
          <w:bCs/>
        </w:rPr>
        <w:t xml:space="preserve"> +0,522X</w:t>
      </w:r>
      <w:r w:rsidRPr="00037F83">
        <w:rPr>
          <w:rFonts w:asciiTheme="majorBidi" w:hAnsiTheme="majorBidi" w:cstheme="majorBidi"/>
          <w:b/>
          <w:bCs/>
          <w:vertAlign w:val="subscript"/>
        </w:rPr>
        <w:t>2</w:t>
      </w:r>
      <w:r w:rsidRPr="00037F83">
        <w:rPr>
          <w:rFonts w:asciiTheme="majorBidi" w:hAnsiTheme="majorBidi" w:cstheme="majorBidi"/>
          <w:b/>
          <w:bCs/>
          <w:sz w:val="40"/>
          <w:szCs w:val="40"/>
          <w:vertAlign w:val="subscript"/>
        </w:rPr>
        <w:t>+e</w:t>
      </w:r>
    </w:p>
    <w:p w:rsidR="0080745D" w:rsidRPr="00037F83" w:rsidRDefault="0080745D" w:rsidP="00037F83">
      <w:pPr>
        <w:spacing w:after="0" w:line="240" w:lineRule="auto"/>
        <w:jc w:val="both"/>
        <w:rPr>
          <w:rFonts w:asciiTheme="majorBidi" w:hAnsiTheme="majorBidi" w:cstheme="majorBidi"/>
          <w:sz w:val="24"/>
          <w:szCs w:val="24"/>
        </w:rPr>
      </w:pPr>
      <w:r w:rsidRPr="00037F83">
        <w:rPr>
          <w:rFonts w:asciiTheme="majorBidi" w:hAnsiTheme="majorBidi" w:cstheme="majorBidi"/>
          <w:sz w:val="24"/>
          <w:szCs w:val="24"/>
        </w:rPr>
        <w:t>Dari persamaan regresi di atas, dapat diinterpretasikan sebagai berikut:</w:t>
      </w:r>
    </w:p>
    <w:p w:rsidR="00681F63" w:rsidRPr="00037F83" w:rsidRDefault="00681F63" w:rsidP="00037F83">
      <w:pPr>
        <w:spacing w:after="0" w:line="240" w:lineRule="auto"/>
        <w:ind w:left="851" w:hanging="851"/>
        <w:rPr>
          <w:rFonts w:asciiTheme="majorBidi" w:hAnsiTheme="majorBidi" w:cstheme="majorBidi"/>
          <w:sz w:val="24"/>
          <w:szCs w:val="24"/>
        </w:rPr>
      </w:pPr>
      <m:oMath>
        <m:r>
          <w:rPr>
            <w:rFonts w:ascii="Cambria Math" w:eastAsiaTheme="minorEastAsia" w:hAnsi="Cambria Math" w:cstheme="majorBidi"/>
            <w:color w:val="000000"/>
            <w:sz w:val="24"/>
            <w:szCs w:val="24"/>
          </w:rPr>
          <m:t>α</m:t>
        </m:r>
      </m:oMath>
      <w:r w:rsidRPr="00037F83">
        <w:rPr>
          <w:rFonts w:asciiTheme="majorBidi" w:eastAsiaTheme="minorEastAsia" w:hAnsiTheme="majorBidi" w:cstheme="majorBidi"/>
          <w:color w:val="000000"/>
          <w:sz w:val="24"/>
          <w:szCs w:val="24"/>
        </w:rPr>
        <w:t xml:space="preserve"> =        </w:t>
      </w:r>
      <w:r w:rsidRPr="00037F83">
        <w:rPr>
          <w:rFonts w:asciiTheme="majorBidi" w:hAnsiTheme="majorBidi" w:cstheme="majorBidi"/>
          <w:sz w:val="24"/>
          <w:szCs w:val="24"/>
        </w:rPr>
        <w:t xml:space="preserve">Nilai Konsanta 1,685 memiliki arti apabila jika tidak ada kenaikan nilai dari variabel  </w:t>
      </w:r>
      <w:r w:rsidRPr="00037F83">
        <w:rPr>
          <w:rFonts w:asciiTheme="majorBidi" w:hAnsiTheme="majorBidi" w:cstheme="majorBidi"/>
          <w:i/>
          <w:iCs/>
          <w:sz w:val="24"/>
          <w:szCs w:val="24"/>
        </w:rPr>
        <w:t xml:space="preserve">fee audit  </w:t>
      </w:r>
      <w:r w:rsidRPr="00037F83">
        <w:rPr>
          <w:rFonts w:asciiTheme="majorBidi" w:hAnsiTheme="majorBidi" w:cstheme="majorBidi"/>
          <w:sz w:val="24"/>
          <w:szCs w:val="24"/>
        </w:rPr>
        <w:t xml:space="preserve">dan tekanan   ketaatan, maka nilai variabel </w:t>
      </w:r>
      <w:r w:rsidRPr="00037F83">
        <w:rPr>
          <w:rFonts w:asciiTheme="majorBidi" w:hAnsiTheme="majorBidi" w:cstheme="majorBidi"/>
          <w:i/>
          <w:iCs/>
          <w:sz w:val="24"/>
          <w:szCs w:val="24"/>
        </w:rPr>
        <w:t>audit judgment</w:t>
      </w:r>
      <w:r w:rsidRPr="00037F83">
        <w:rPr>
          <w:rFonts w:asciiTheme="majorBidi" w:hAnsiTheme="majorBidi" w:cstheme="majorBidi"/>
          <w:sz w:val="24"/>
          <w:szCs w:val="24"/>
        </w:rPr>
        <w:t xml:space="preserve"> (Y) nilainnya adalah sebesar 1,685. </w:t>
      </w:r>
    </w:p>
    <w:p w:rsidR="00681F63" w:rsidRPr="00037F83" w:rsidRDefault="00681F63" w:rsidP="00037F83">
      <w:pPr>
        <w:autoSpaceDE w:val="0"/>
        <w:autoSpaceDN w:val="0"/>
        <w:adjustRightInd w:val="0"/>
        <w:spacing w:after="0" w:line="240" w:lineRule="auto"/>
        <w:ind w:left="851" w:hanging="851"/>
        <w:jc w:val="both"/>
        <w:rPr>
          <w:rFonts w:asciiTheme="majorBidi" w:hAnsiTheme="majorBidi" w:cstheme="majorBidi"/>
          <w:i/>
          <w:iCs/>
          <w:sz w:val="24"/>
          <w:szCs w:val="24"/>
        </w:rPr>
      </w:pPr>
      <w:r w:rsidRPr="00037F83">
        <w:rPr>
          <w:rFonts w:asciiTheme="majorBidi" w:eastAsiaTheme="minorEastAsia" w:hAnsiTheme="majorBidi" w:cstheme="majorBidi"/>
          <w:sz w:val="24"/>
          <w:szCs w:val="24"/>
        </w:rPr>
        <w:t>b</w:t>
      </w:r>
      <w:r w:rsidRPr="00037F83">
        <w:rPr>
          <w:rFonts w:asciiTheme="majorBidi" w:eastAsiaTheme="minorEastAsia" w:hAnsiTheme="majorBidi" w:cstheme="majorBidi"/>
          <w:sz w:val="24"/>
          <w:szCs w:val="24"/>
          <w:vertAlign w:val="subscript"/>
        </w:rPr>
        <w:t xml:space="preserve">1 </w:t>
      </w:r>
      <w:r w:rsidRPr="00037F83">
        <w:rPr>
          <w:rFonts w:asciiTheme="majorBidi" w:eastAsiaTheme="minorEastAsia" w:hAnsiTheme="majorBidi" w:cstheme="majorBidi"/>
          <w:color w:val="000000"/>
          <w:sz w:val="24"/>
          <w:szCs w:val="24"/>
        </w:rPr>
        <w:t xml:space="preserve">=  </w:t>
      </w:r>
      <w:r w:rsidRPr="00037F83">
        <w:rPr>
          <w:rFonts w:asciiTheme="majorBidi" w:eastAsiaTheme="minorEastAsia" w:hAnsiTheme="majorBidi" w:cstheme="majorBidi"/>
          <w:sz w:val="24"/>
          <w:szCs w:val="24"/>
          <w:vertAlign w:val="subscript"/>
        </w:rPr>
        <w:tab/>
      </w:r>
      <w:r w:rsidRPr="00037F83">
        <w:rPr>
          <w:rFonts w:asciiTheme="majorBidi" w:hAnsiTheme="majorBidi" w:cstheme="majorBidi"/>
          <w:sz w:val="24"/>
          <w:szCs w:val="24"/>
        </w:rPr>
        <w:t xml:space="preserve">Nilai koefisien regresi </w:t>
      </w:r>
      <w:r w:rsidRPr="00037F83">
        <w:rPr>
          <w:rFonts w:asciiTheme="majorBidi" w:hAnsiTheme="majorBidi" w:cstheme="majorBidi"/>
          <w:i/>
          <w:iCs/>
          <w:sz w:val="24"/>
          <w:szCs w:val="24"/>
        </w:rPr>
        <w:t xml:space="preserve">fee audit </w:t>
      </w:r>
      <w:r w:rsidRPr="00037F83">
        <w:rPr>
          <w:rFonts w:asciiTheme="majorBidi" w:hAnsiTheme="majorBidi" w:cstheme="majorBidi"/>
          <w:sz w:val="24"/>
          <w:szCs w:val="24"/>
        </w:rPr>
        <w:t>(X</w:t>
      </w:r>
      <w:r w:rsidRPr="00037F83">
        <w:rPr>
          <w:rFonts w:asciiTheme="majorBidi" w:hAnsiTheme="majorBidi" w:cstheme="majorBidi"/>
          <w:sz w:val="24"/>
          <w:szCs w:val="24"/>
          <w:vertAlign w:val="subscript"/>
        </w:rPr>
        <w:t>1</w:t>
      </w:r>
      <w:r w:rsidRPr="00037F83">
        <w:rPr>
          <w:rFonts w:asciiTheme="majorBidi" w:hAnsiTheme="majorBidi" w:cstheme="majorBidi"/>
          <w:sz w:val="24"/>
          <w:szCs w:val="24"/>
        </w:rPr>
        <w:t>) sebesar 0,334</w:t>
      </w:r>
      <w:r w:rsidRPr="00037F83">
        <w:rPr>
          <w:rFonts w:asciiTheme="majorBidi" w:hAnsiTheme="majorBidi" w:cstheme="majorBidi"/>
          <w:b/>
          <w:bCs/>
          <w:sz w:val="24"/>
          <w:szCs w:val="24"/>
        </w:rPr>
        <w:t xml:space="preserve"> </w:t>
      </w:r>
      <w:r w:rsidRPr="00037F83">
        <w:rPr>
          <w:rFonts w:asciiTheme="majorBidi" w:hAnsiTheme="majorBidi" w:cstheme="majorBidi"/>
          <w:sz w:val="24"/>
          <w:szCs w:val="24"/>
        </w:rPr>
        <w:t xml:space="preserve">menyatakan bahwa setiap penambahan (karena tanda +) satu nilai pada variabel </w:t>
      </w:r>
      <w:r w:rsidRPr="00037F83">
        <w:rPr>
          <w:rFonts w:asciiTheme="majorBidi" w:hAnsiTheme="majorBidi" w:cstheme="majorBidi"/>
          <w:i/>
          <w:iCs/>
          <w:sz w:val="24"/>
          <w:szCs w:val="24"/>
        </w:rPr>
        <w:t>fee audit</w:t>
      </w:r>
      <w:r w:rsidRPr="00037F83">
        <w:rPr>
          <w:rFonts w:asciiTheme="majorBidi" w:hAnsiTheme="majorBidi" w:cstheme="majorBidi"/>
          <w:sz w:val="24"/>
          <w:szCs w:val="24"/>
        </w:rPr>
        <w:t xml:space="preserve"> akan memberikan kenaikan sebesar 0,334. Hal tersebut menunjukkan bahwa koefisien bernilai positif artinya terjadi hubungan searah antara </w:t>
      </w:r>
      <w:r w:rsidRPr="00037F83">
        <w:rPr>
          <w:rFonts w:asciiTheme="majorBidi" w:hAnsiTheme="majorBidi" w:cstheme="majorBidi"/>
          <w:i/>
          <w:iCs/>
          <w:sz w:val="24"/>
          <w:szCs w:val="24"/>
        </w:rPr>
        <w:t>fee audit</w:t>
      </w:r>
      <w:r w:rsidRPr="00037F83">
        <w:rPr>
          <w:rFonts w:asciiTheme="majorBidi" w:hAnsiTheme="majorBidi" w:cstheme="majorBidi"/>
          <w:sz w:val="24"/>
          <w:szCs w:val="24"/>
        </w:rPr>
        <w:t xml:space="preserve"> dengan </w:t>
      </w:r>
      <w:r w:rsidRPr="00037F83">
        <w:rPr>
          <w:rFonts w:asciiTheme="majorBidi" w:hAnsiTheme="majorBidi" w:cstheme="majorBidi"/>
          <w:i/>
          <w:iCs/>
          <w:sz w:val="24"/>
          <w:szCs w:val="24"/>
        </w:rPr>
        <w:t>audit judgment.</w:t>
      </w:r>
    </w:p>
    <w:p w:rsidR="00681F63" w:rsidRPr="00037F83" w:rsidRDefault="00681F63" w:rsidP="00037F83">
      <w:pPr>
        <w:autoSpaceDE w:val="0"/>
        <w:autoSpaceDN w:val="0"/>
        <w:adjustRightInd w:val="0"/>
        <w:spacing w:after="0" w:line="240" w:lineRule="auto"/>
        <w:ind w:left="851" w:hanging="851"/>
        <w:jc w:val="both"/>
        <w:rPr>
          <w:rFonts w:asciiTheme="majorBidi" w:hAnsiTheme="majorBidi" w:cstheme="majorBidi"/>
          <w:i/>
          <w:iCs/>
          <w:sz w:val="24"/>
          <w:szCs w:val="24"/>
        </w:rPr>
      </w:pPr>
      <w:r w:rsidRPr="00037F83">
        <w:rPr>
          <w:rFonts w:asciiTheme="majorBidi" w:eastAsiaTheme="minorEastAsia" w:hAnsiTheme="majorBidi" w:cstheme="majorBidi"/>
          <w:sz w:val="24"/>
          <w:szCs w:val="24"/>
        </w:rPr>
        <w:t>b</w:t>
      </w:r>
      <w:r w:rsidRPr="00037F83">
        <w:rPr>
          <w:rFonts w:asciiTheme="majorBidi" w:eastAsiaTheme="minorEastAsia" w:hAnsiTheme="majorBidi" w:cstheme="majorBidi"/>
          <w:sz w:val="24"/>
          <w:szCs w:val="24"/>
          <w:vertAlign w:val="subscript"/>
        </w:rPr>
        <w:t xml:space="preserve">2 </w:t>
      </w:r>
      <w:r w:rsidRPr="00037F83">
        <w:rPr>
          <w:rFonts w:asciiTheme="majorBidi" w:eastAsiaTheme="minorEastAsia" w:hAnsiTheme="majorBidi" w:cstheme="majorBidi"/>
          <w:color w:val="000000"/>
          <w:sz w:val="24"/>
          <w:szCs w:val="24"/>
        </w:rPr>
        <w:t>=</w:t>
      </w:r>
      <w:r w:rsidRPr="00037F83">
        <w:rPr>
          <w:rFonts w:asciiTheme="majorBidi" w:eastAsiaTheme="minorEastAsia" w:hAnsiTheme="majorBidi" w:cstheme="majorBidi"/>
          <w:color w:val="000000"/>
          <w:sz w:val="24"/>
          <w:szCs w:val="24"/>
        </w:rPr>
        <w:tab/>
      </w:r>
      <w:r w:rsidRPr="00037F83">
        <w:rPr>
          <w:rFonts w:asciiTheme="majorBidi" w:hAnsiTheme="majorBidi" w:cstheme="majorBidi"/>
          <w:sz w:val="24"/>
          <w:szCs w:val="24"/>
        </w:rPr>
        <w:t>Nilai koefisien regresi tekanan ketaatan (X</w:t>
      </w:r>
      <w:r w:rsidRPr="00037F83">
        <w:rPr>
          <w:rFonts w:asciiTheme="majorBidi" w:hAnsiTheme="majorBidi" w:cstheme="majorBidi"/>
          <w:sz w:val="24"/>
          <w:szCs w:val="24"/>
          <w:vertAlign w:val="subscript"/>
        </w:rPr>
        <w:t>2</w:t>
      </w:r>
      <w:r w:rsidRPr="00037F83">
        <w:rPr>
          <w:rFonts w:asciiTheme="majorBidi" w:hAnsiTheme="majorBidi" w:cstheme="majorBidi"/>
          <w:sz w:val="24"/>
          <w:szCs w:val="24"/>
        </w:rPr>
        <w:t xml:space="preserve">) sebesar 0,522 menyatakan bahwa setiap penambahan (karena tanda +) satu nilai pada variabel tekanan ketaatan akan memberikan kenaikan skor sebesar 0,522. Hal ini menunjukkan bahwa koefisien bernilai positif artinya terjadi hubungan searah  antara tekanan ketaatan dengan </w:t>
      </w:r>
      <w:r w:rsidRPr="00037F83">
        <w:rPr>
          <w:rFonts w:asciiTheme="majorBidi" w:hAnsiTheme="majorBidi" w:cstheme="majorBidi"/>
          <w:i/>
          <w:iCs/>
          <w:sz w:val="24"/>
          <w:szCs w:val="24"/>
        </w:rPr>
        <w:t>audit judgment.</w:t>
      </w:r>
    </w:p>
    <w:p w:rsidR="00681F63" w:rsidRPr="00037F83" w:rsidRDefault="00681F63" w:rsidP="00037F83">
      <w:pPr>
        <w:autoSpaceDE w:val="0"/>
        <w:autoSpaceDN w:val="0"/>
        <w:adjustRightInd w:val="0"/>
        <w:spacing w:after="0" w:line="240" w:lineRule="auto"/>
        <w:ind w:left="851" w:hanging="851"/>
        <w:jc w:val="both"/>
        <w:rPr>
          <w:rFonts w:asciiTheme="majorBidi" w:hAnsiTheme="majorBidi" w:cstheme="majorBidi"/>
          <w:i/>
          <w:iCs/>
          <w:sz w:val="24"/>
          <w:szCs w:val="24"/>
        </w:rPr>
      </w:pPr>
    </w:p>
    <w:p w:rsidR="00681F63" w:rsidRPr="00037F83" w:rsidRDefault="00681F63" w:rsidP="00037F83">
      <w:pPr>
        <w:pStyle w:val="ListParagraph"/>
        <w:numPr>
          <w:ilvl w:val="0"/>
          <w:numId w:val="5"/>
        </w:numPr>
        <w:autoSpaceDE w:val="0"/>
        <w:autoSpaceDN w:val="0"/>
        <w:adjustRightInd w:val="0"/>
        <w:spacing w:after="0" w:line="240" w:lineRule="auto"/>
        <w:jc w:val="both"/>
        <w:rPr>
          <w:rFonts w:asciiTheme="majorBidi" w:hAnsiTheme="majorBidi" w:cstheme="majorBidi"/>
          <w:b/>
          <w:bCs/>
          <w:sz w:val="24"/>
          <w:szCs w:val="24"/>
        </w:rPr>
      </w:pPr>
      <w:r w:rsidRPr="00037F83">
        <w:rPr>
          <w:rFonts w:asciiTheme="majorBidi" w:hAnsiTheme="majorBidi" w:cstheme="majorBidi"/>
          <w:b/>
          <w:bCs/>
          <w:sz w:val="24"/>
          <w:szCs w:val="24"/>
        </w:rPr>
        <w:t>Hasil Pengujian Koefisien Determinasi (R-Squares)</w:t>
      </w:r>
    </w:p>
    <w:tbl>
      <w:tblPr>
        <w:tblW w:w="6206"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58"/>
        <w:gridCol w:w="1024"/>
        <w:gridCol w:w="1086"/>
        <w:gridCol w:w="1469"/>
        <w:gridCol w:w="1469"/>
      </w:tblGrid>
      <w:tr w:rsidR="00681F63" w:rsidRPr="00037F83" w:rsidTr="007251DC">
        <w:trPr>
          <w:cantSplit/>
        </w:trPr>
        <w:tc>
          <w:tcPr>
            <w:tcW w:w="6206" w:type="dxa"/>
            <w:gridSpan w:val="5"/>
            <w:tcBorders>
              <w:top w:val="nil"/>
              <w:left w:val="nil"/>
              <w:bottom w:val="nil"/>
              <w:right w:val="nil"/>
            </w:tcBorders>
            <w:shd w:val="clear" w:color="auto" w:fill="FFFFFF"/>
            <w:vAlign w:val="center"/>
          </w:tcPr>
          <w:p w:rsidR="00681F63" w:rsidRPr="00037F83" w:rsidRDefault="00681F63"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b/>
                <w:bCs/>
                <w:color w:val="000000"/>
                <w:sz w:val="18"/>
                <w:szCs w:val="18"/>
              </w:rPr>
              <w:t>Model Summary</w:t>
            </w:r>
            <w:r w:rsidRPr="00037F83">
              <w:rPr>
                <w:rFonts w:asciiTheme="majorBidi" w:hAnsiTheme="majorBidi" w:cstheme="majorBidi"/>
                <w:b/>
                <w:bCs/>
                <w:color w:val="000000"/>
                <w:sz w:val="18"/>
                <w:szCs w:val="18"/>
                <w:vertAlign w:val="superscript"/>
              </w:rPr>
              <w:t>b</w:t>
            </w:r>
          </w:p>
        </w:tc>
      </w:tr>
      <w:tr w:rsidR="00681F63" w:rsidRPr="00037F83" w:rsidTr="007251DC">
        <w:trPr>
          <w:cantSplit/>
        </w:trPr>
        <w:tc>
          <w:tcPr>
            <w:tcW w:w="115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81F63" w:rsidRPr="00037F83" w:rsidRDefault="00681F63"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Model</w:t>
            </w:r>
          </w:p>
        </w:tc>
        <w:tc>
          <w:tcPr>
            <w:tcW w:w="1024" w:type="dxa"/>
            <w:tcBorders>
              <w:top w:val="single" w:sz="16" w:space="0" w:color="000000"/>
              <w:left w:val="single" w:sz="16" w:space="0" w:color="000000"/>
              <w:bottom w:val="single" w:sz="16" w:space="0" w:color="000000"/>
            </w:tcBorders>
            <w:shd w:val="clear" w:color="auto" w:fill="FFFFFF"/>
            <w:vAlign w:val="bottom"/>
          </w:tcPr>
          <w:p w:rsidR="00681F63" w:rsidRPr="00037F83" w:rsidRDefault="00681F63"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R</w:t>
            </w:r>
          </w:p>
        </w:tc>
        <w:tc>
          <w:tcPr>
            <w:tcW w:w="1086" w:type="dxa"/>
            <w:tcBorders>
              <w:top w:val="single" w:sz="16" w:space="0" w:color="000000"/>
              <w:bottom w:val="single" w:sz="16" w:space="0" w:color="000000"/>
            </w:tcBorders>
            <w:shd w:val="clear" w:color="auto" w:fill="FFFFFF"/>
            <w:vAlign w:val="bottom"/>
          </w:tcPr>
          <w:p w:rsidR="00681F63" w:rsidRPr="00037F83" w:rsidRDefault="00681F63"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R Square</w:t>
            </w:r>
          </w:p>
        </w:tc>
        <w:tc>
          <w:tcPr>
            <w:tcW w:w="1469" w:type="dxa"/>
            <w:tcBorders>
              <w:top w:val="single" w:sz="16" w:space="0" w:color="000000"/>
              <w:bottom w:val="single" w:sz="16" w:space="0" w:color="000000"/>
            </w:tcBorders>
            <w:shd w:val="clear" w:color="auto" w:fill="FFFFFF"/>
            <w:vAlign w:val="bottom"/>
          </w:tcPr>
          <w:p w:rsidR="00681F63" w:rsidRPr="00037F83" w:rsidRDefault="00681F63"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Adjusted R Square</w:t>
            </w:r>
          </w:p>
        </w:tc>
        <w:tc>
          <w:tcPr>
            <w:tcW w:w="1469" w:type="dxa"/>
            <w:tcBorders>
              <w:top w:val="single" w:sz="16" w:space="0" w:color="000000"/>
              <w:bottom w:val="single" w:sz="16" w:space="0" w:color="000000"/>
              <w:right w:val="single" w:sz="16" w:space="0" w:color="000000"/>
            </w:tcBorders>
            <w:shd w:val="clear" w:color="auto" w:fill="FFFFFF"/>
            <w:vAlign w:val="bottom"/>
          </w:tcPr>
          <w:p w:rsidR="00681F63" w:rsidRPr="00037F83" w:rsidRDefault="00681F63"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Std. Error of the Estimate</w:t>
            </w:r>
          </w:p>
        </w:tc>
      </w:tr>
      <w:tr w:rsidR="00681F63" w:rsidRPr="00037F83" w:rsidTr="007251DC">
        <w:trPr>
          <w:cantSplit/>
        </w:trPr>
        <w:tc>
          <w:tcPr>
            <w:tcW w:w="1158" w:type="dxa"/>
            <w:tcBorders>
              <w:top w:val="single" w:sz="16" w:space="0" w:color="000000"/>
              <w:left w:val="single" w:sz="16" w:space="0" w:color="000000"/>
              <w:bottom w:val="single" w:sz="16" w:space="0" w:color="000000"/>
              <w:right w:val="single" w:sz="16" w:space="0" w:color="000000"/>
            </w:tcBorders>
            <w:shd w:val="clear" w:color="auto" w:fill="FFFFFF"/>
          </w:tcPr>
          <w:p w:rsidR="00681F63" w:rsidRPr="00037F83" w:rsidRDefault="00681F63"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1</w:t>
            </w:r>
          </w:p>
        </w:tc>
        <w:tc>
          <w:tcPr>
            <w:tcW w:w="1024" w:type="dxa"/>
            <w:tcBorders>
              <w:top w:val="single" w:sz="16" w:space="0" w:color="000000"/>
              <w:left w:val="single" w:sz="16" w:space="0" w:color="000000"/>
              <w:bottom w:val="single" w:sz="16" w:space="0" w:color="000000"/>
            </w:tcBorders>
            <w:shd w:val="clear" w:color="auto" w:fill="FFFFFF"/>
            <w:vAlign w:val="center"/>
          </w:tcPr>
          <w:p w:rsidR="00681F63" w:rsidRPr="00037F83" w:rsidRDefault="00681F63"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.643</w:t>
            </w:r>
            <w:r w:rsidRPr="00037F83">
              <w:rPr>
                <w:rFonts w:asciiTheme="majorBidi" w:hAnsiTheme="majorBidi" w:cstheme="majorBidi"/>
                <w:color w:val="000000"/>
                <w:sz w:val="18"/>
                <w:szCs w:val="18"/>
                <w:vertAlign w:val="superscript"/>
              </w:rPr>
              <w:t>a</w:t>
            </w:r>
          </w:p>
        </w:tc>
        <w:tc>
          <w:tcPr>
            <w:tcW w:w="1086" w:type="dxa"/>
            <w:tcBorders>
              <w:top w:val="single" w:sz="16" w:space="0" w:color="000000"/>
              <w:bottom w:val="single" w:sz="16" w:space="0" w:color="000000"/>
            </w:tcBorders>
            <w:shd w:val="clear" w:color="auto" w:fill="FFFFFF"/>
            <w:vAlign w:val="center"/>
          </w:tcPr>
          <w:p w:rsidR="00681F63" w:rsidRPr="00037F83" w:rsidRDefault="00681F63"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.413</w:t>
            </w:r>
          </w:p>
        </w:tc>
        <w:tc>
          <w:tcPr>
            <w:tcW w:w="1469" w:type="dxa"/>
            <w:tcBorders>
              <w:top w:val="single" w:sz="16" w:space="0" w:color="000000"/>
              <w:bottom w:val="single" w:sz="16" w:space="0" w:color="000000"/>
            </w:tcBorders>
            <w:shd w:val="clear" w:color="auto" w:fill="FFFFFF"/>
            <w:vAlign w:val="center"/>
          </w:tcPr>
          <w:p w:rsidR="00681F63" w:rsidRPr="00037F83" w:rsidRDefault="00681F63"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.382</w:t>
            </w:r>
          </w:p>
        </w:tc>
        <w:tc>
          <w:tcPr>
            <w:tcW w:w="1469" w:type="dxa"/>
            <w:tcBorders>
              <w:top w:val="single" w:sz="16" w:space="0" w:color="000000"/>
              <w:bottom w:val="single" w:sz="16" w:space="0" w:color="000000"/>
              <w:right w:val="single" w:sz="16" w:space="0" w:color="000000"/>
            </w:tcBorders>
            <w:shd w:val="clear" w:color="auto" w:fill="FFFFFF"/>
            <w:vAlign w:val="center"/>
          </w:tcPr>
          <w:p w:rsidR="00681F63" w:rsidRPr="00037F83" w:rsidRDefault="00681F63"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3.41786</w:t>
            </w:r>
          </w:p>
        </w:tc>
      </w:tr>
      <w:tr w:rsidR="00681F63" w:rsidRPr="00037F83" w:rsidTr="007251DC">
        <w:trPr>
          <w:cantSplit/>
        </w:trPr>
        <w:tc>
          <w:tcPr>
            <w:tcW w:w="6206" w:type="dxa"/>
            <w:gridSpan w:val="5"/>
            <w:tcBorders>
              <w:top w:val="nil"/>
              <w:left w:val="nil"/>
              <w:bottom w:val="nil"/>
              <w:right w:val="nil"/>
            </w:tcBorders>
            <w:shd w:val="clear" w:color="auto" w:fill="FFFFFF"/>
          </w:tcPr>
          <w:p w:rsidR="00681F63" w:rsidRPr="00037F83" w:rsidRDefault="00681F63"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a. Predictors: (Constant), TK, FA</w:t>
            </w:r>
          </w:p>
        </w:tc>
      </w:tr>
      <w:tr w:rsidR="00681F63" w:rsidRPr="00037F83" w:rsidTr="007251DC">
        <w:trPr>
          <w:cantSplit/>
        </w:trPr>
        <w:tc>
          <w:tcPr>
            <w:tcW w:w="6206" w:type="dxa"/>
            <w:gridSpan w:val="5"/>
            <w:tcBorders>
              <w:top w:val="nil"/>
              <w:left w:val="nil"/>
              <w:bottom w:val="nil"/>
              <w:right w:val="nil"/>
            </w:tcBorders>
            <w:shd w:val="clear" w:color="auto" w:fill="FFFFFF"/>
          </w:tcPr>
          <w:p w:rsidR="00681F63" w:rsidRPr="00037F83" w:rsidRDefault="00681F63"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b. Dependent Variable: AJ</w:t>
            </w:r>
          </w:p>
        </w:tc>
      </w:tr>
    </w:tbl>
    <w:p w:rsidR="00681F63" w:rsidRPr="00037F83" w:rsidRDefault="00681F63" w:rsidP="00037F83">
      <w:pPr>
        <w:pStyle w:val="ListParagraph"/>
        <w:autoSpaceDE w:val="0"/>
        <w:autoSpaceDN w:val="0"/>
        <w:adjustRightInd w:val="0"/>
        <w:spacing w:after="0" w:line="240" w:lineRule="auto"/>
        <w:ind w:left="1440"/>
        <w:rPr>
          <w:rFonts w:asciiTheme="majorBidi" w:hAnsiTheme="majorBidi" w:cstheme="majorBidi"/>
          <w:b/>
          <w:bCs/>
        </w:rPr>
      </w:pPr>
    </w:p>
    <w:p w:rsidR="00681F63" w:rsidRPr="00037F83" w:rsidRDefault="00681F63" w:rsidP="00037F83">
      <w:pPr>
        <w:tabs>
          <w:tab w:val="left" w:pos="0"/>
        </w:tabs>
        <w:spacing w:after="0" w:line="240" w:lineRule="auto"/>
        <w:ind w:firstLine="425"/>
        <w:jc w:val="both"/>
        <w:rPr>
          <w:rFonts w:asciiTheme="majorBidi" w:hAnsiTheme="majorBidi" w:cstheme="majorBidi"/>
          <w:sz w:val="24"/>
          <w:szCs w:val="24"/>
        </w:rPr>
      </w:pPr>
      <w:r w:rsidRPr="00037F83">
        <w:rPr>
          <w:rFonts w:asciiTheme="majorBidi" w:hAnsiTheme="majorBidi" w:cstheme="majorBidi"/>
          <w:sz w:val="24"/>
          <w:szCs w:val="24"/>
        </w:rPr>
        <w:t>Berdasarkan hasil output pada tabel diatas, dapat diketahui bahwasannya diperoleh R</w:t>
      </w:r>
      <w:r w:rsidRPr="00037F83">
        <w:rPr>
          <w:rFonts w:asciiTheme="majorBidi" w:hAnsiTheme="majorBidi" w:cstheme="majorBidi"/>
          <w:sz w:val="24"/>
          <w:szCs w:val="24"/>
          <w:vertAlign w:val="superscript"/>
        </w:rPr>
        <w:t>2</w:t>
      </w:r>
      <w:r w:rsidRPr="00037F83">
        <w:rPr>
          <w:rFonts w:asciiTheme="majorBidi" w:hAnsiTheme="majorBidi" w:cstheme="majorBidi"/>
          <w:sz w:val="24"/>
          <w:szCs w:val="24"/>
        </w:rPr>
        <w:t xml:space="preserve"> (</w:t>
      </w:r>
      <w:r w:rsidRPr="00037F83">
        <w:rPr>
          <w:rFonts w:asciiTheme="majorBidi" w:hAnsiTheme="majorBidi" w:cstheme="majorBidi"/>
          <w:i/>
          <w:sz w:val="24"/>
          <w:szCs w:val="24"/>
        </w:rPr>
        <w:t>R</w:t>
      </w:r>
      <w:r w:rsidRPr="00037F83">
        <w:rPr>
          <w:rFonts w:asciiTheme="majorBidi" w:hAnsiTheme="majorBidi" w:cstheme="majorBidi"/>
          <w:i/>
          <w:iCs/>
          <w:sz w:val="24"/>
          <w:szCs w:val="24"/>
        </w:rPr>
        <w:t xml:space="preserve"> Square</w:t>
      </w:r>
      <w:r w:rsidRPr="00037F83">
        <w:rPr>
          <w:rFonts w:asciiTheme="majorBidi" w:hAnsiTheme="majorBidi" w:cstheme="majorBidi"/>
          <w:sz w:val="24"/>
          <w:szCs w:val="24"/>
        </w:rPr>
        <w:t>) sebesar 0,643. Dengan menggunakan rumus koefisien determinasi yaitu KD = R</w:t>
      </w:r>
      <w:r w:rsidRPr="00037F83">
        <w:rPr>
          <w:rFonts w:asciiTheme="majorBidi" w:hAnsiTheme="majorBidi" w:cstheme="majorBidi"/>
          <w:sz w:val="24"/>
          <w:szCs w:val="24"/>
          <w:vertAlign w:val="superscript"/>
        </w:rPr>
        <w:t xml:space="preserve">2 </w:t>
      </w:r>
      <w:r w:rsidRPr="00037F83">
        <w:rPr>
          <w:rFonts w:asciiTheme="majorBidi" w:hAnsiTheme="majorBidi" w:cstheme="majorBidi"/>
          <w:sz w:val="24"/>
          <w:szCs w:val="24"/>
        </w:rPr>
        <w:t>x 100% maka diperoleh :</w:t>
      </w:r>
    </w:p>
    <w:p w:rsidR="00681F63" w:rsidRPr="00037F83" w:rsidRDefault="00681F63" w:rsidP="00037F83">
      <w:pPr>
        <w:spacing w:after="0" w:line="240" w:lineRule="auto"/>
        <w:ind w:left="426" w:hanging="426"/>
        <w:jc w:val="both"/>
        <w:rPr>
          <w:rFonts w:asciiTheme="majorBidi" w:hAnsiTheme="majorBidi" w:cstheme="majorBidi"/>
          <w:sz w:val="24"/>
          <w:szCs w:val="24"/>
          <w:lang w:val="es-ES"/>
        </w:rPr>
      </w:pPr>
      <w:r w:rsidRPr="00037F83">
        <w:rPr>
          <w:rFonts w:asciiTheme="majorBidi" w:hAnsiTheme="majorBidi" w:cstheme="majorBidi"/>
          <w:sz w:val="24"/>
          <w:szCs w:val="24"/>
        </w:rPr>
        <w:t xml:space="preserve">KD = </w:t>
      </w:r>
      <w:r w:rsidRPr="00037F83">
        <w:rPr>
          <w:rFonts w:asciiTheme="majorBidi" w:hAnsiTheme="majorBidi" w:cstheme="majorBidi"/>
          <w:sz w:val="24"/>
          <w:szCs w:val="24"/>
          <w:lang w:val="es-ES"/>
        </w:rPr>
        <w:t>r</w:t>
      </w:r>
      <w:r w:rsidRPr="00037F83">
        <w:rPr>
          <w:rFonts w:asciiTheme="majorBidi" w:hAnsiTheme="majorBidi" w:cstheme="majorBidi"/>
          <w:sz w:val="24"/>
          <w:szCs w:val="24"/>
          <w:vertAlign w:val="superscript"/>
          <w:lang w:val="es-ES"/>
        </w:rPr>
        <w:t>2</w:t>
      </w:r>
      <w:r w:rsidRPr="00037F83">
        <w:rPr>
          <w:rFonts w:asciiTheme="majorBidi" w:hAnsiTheme="majorBidi" w:cstheme="majorBidi"/>
          <w:sz w:val="24"/>
          <w:szCs w:val="24"/>
          <w:lang w:val="es-ES"/>
        </w:rPr>
        <w:t xml:space="preserve"> x 100%</w:t>
      </w:r>
    </w:p>
    <w:p w:rsidR="00681F63" w:rsidRPr="00037F83" w:rsidRDefault="00681F63" w:rsidP="00037F83">
      <w:pPr>
        <w:spacing w:after="0" w:line="240" w:lineRule="auto"/>
        <w:ind w:left="426" w:hanging="142"/>
        <w:jc w:val="both"/>
        <w:rPr>
          <w:rFonts w:asciiTheme="majorBidi" w:hAnsiTheme="majorBidi" w:cstheme="majorBidi"/>
          <w:sz w:val="24"/>
          <w:szCs w:val="24"/>
          <w:lang w:val="es-ES"/>
        </w:rPr>
      </w:pPr>
      <w:r w:rsidRPr="00037F83">
        <w:rPr>
          <w:rFonts w:asciiTheme="majorBidi" w:hAnsiTheme="majorBidi" w:cstheme="majorBidi"/>
          <w:sz w:val="24"/>
          <w:szCs w:val="24"/>
          <w:lang w:val="es-ES"/>
        </w:rPr>
        <w:tab/>
        <w:t xml:space="preserve">= </w:t>
      </w:r>
      <w:r w:rsidRPr="00037F83">
        <w:rPr>
          <w:rFonts w:asciiTheme="majorBidi" w:hAnsiTheme="majorBidi" w:cstheme="majorBidi"/>
          <w:sz w:val="24"/>
          <w:szCs w:val="24"/>
        </w:rPr>
        <w:t>(</w:t>
      </w:r>
      <w:r w:rsidRPr="00037F83">
        <w:rPr>
          <w:rFonts w:asciiTheme="majorBidi" w:hAnsiTheme="majorBidi" w:cstheme="majorBidi"/>
          <w:sz w:val="24"/>
          <w:szCs w:val="24"/>
          <w:lang w:val="es-ES"/>
        </w:rPr>
        <w:t>0,643</w:t>
      </w:r>
      <w:r w:rsidRPr="00037F83">
        <w:rPr>
          <w:rFonts w:asciiTheme="majorBidi" w:hAnsiTheme="majorBidi" w:cstheme="majorBidi"/>
          <w:sz w:val="24"/>
          <w:szCs w:val="24"/>
        </w:rPr>
        <w:t>)</w:t>
      </w:r>
      <w:r w:rsidRPr="00037F83">
        <w:rPr>
          <w:rFonts w:asciiTheme="majorBidi" w:hAnsiTheme="majorBidi" w:cstheme="majorBidi"/>
          <w:sz w:val="24"/>
          <w:szCs w:val="24"/>
          <w:vertAlign w:val="superscript"/>
        </w:rPr>
        <w:t>2</w:t>
      </w:r>
      <w:r w:rsidRPr="00037F83">
        <w:rPr>
          <w:rFonts w:asciiTheme="majorBidi" w:hAnsiTheme="majorBidi" w:cstheme="majorBidi"/>
          <w:sz w:val="24"/>
          <w:szCs w:val="24"/>
          <w:lang w:val="es-ES"/>
        </w:rPr>
        <w:t xml:space="preserve"> x 100%</w:t>
      </w:r>
    </w:p>
    <w:p w:rsidR="00681F63" w:rsidRPr="00037F83" w:rsidRDefault="00681F63" w:rsidP="00037F83">
      <w:pPr>
        <w:spacing w:after="0" w:line="240" w:lineRule="auto"/>
        <w:ind w:left="426" w:hanging="142"/>
        <w:jc w:val="both"/>
        <w:rPr>
          <w:rFonts w:asciiTheme="majorBidi" w:hAnsiTheme="majorBidi" w:cstheme="majorBidi"/>
          <w:sz w:val="24"/>
          <w:szCs w:val="24"/>
          <w:lang w:val="es-ES"/>
        </w:rPr>
      </w:pPr>
      <w:r w:rsidRPr="00037F83">
        <w:rPr>
          <w:rFonts w:asciiTheme="majorBidi" w:hAnsiTheme="majorBidi" w:cstheme="majorBidi"/>
          <w:sz w:val="24"/>
          <w:szCs w:val="24"/>
          <w:lang w:val="es-ES"/>
        </w:rPr>
        <w:t>= 0,4134X 100%</w:t>
      </w:r>
    </w:p>
    <w:p w:rsidR="00681F63" w:rsidRPr="00037F83" w:rsidRDefault="00681F63" w:rsidP="00037F83">
      <w:pPr>
        <w:spacing w:after="0" w:line="240" w:lineRule="auto"/>
        <w:ind w:left="426" w:hanging="142"/>
        <w:jc w:val="both"/>
        <w:rPr>
          <w:rFonts w:asciiTheme="majorBidi" w:hAnsiTheme="majorBidi" w:cstheme="majorBidi"/>
          <w:sz w:val="24"/>
          <w:szCs w:val="24"/>
          <w:lang w:val="es-ES"/>
        </w:rPr>
      </w:pPr>
      <w:r w:rsidRPr="00037F83">
        <w:rPr>
          <w:rFonts w:asciiTheme="majorBidi" w:hAnsiTheme="majorBidi" w:cstheme="majorBidi"/>
          <w:sz w:val="24"/>
          <w:szCs w:val="24"/>
          <w:lang w:val="es-ES"/>
        </w:rPr>
        <w:tab/>
        <w:t>= 41,34%</w:t>
      </w:r>
    </w:p>
    <w:p w:rsidR="00F478A7" w:rsidRPr="00037F83" w:rsidRDefault="009138C2" w:rsidP="00037F83">
      <w:pPr>
        <w:tabs>
          <w:tab w:val="left" w:pos="0"/>
        </w:tabs>
        <w:spacing w:after="0" w:line="240" w:lineRule="auto"/>
        <w:ind w:firstLine="425"/>
        <w:jc w:val="both"/>
        <w:rPr>
          <w:rFonts w:asciiTheme="majorBidi" w:hAnsiTheme="majorBidi" w:cstheme="majorBidi"/>
          <w:color w:val="000000"/>
          <w:sz w:val="24"/>
          <w:szCs w:val="24"/>
        </w:rPr>
      </w:pPr>
      <w:r w:rsidRPr="00037F83">
        <w:rPr>
          <w:rFonts w:asciiTheme="majorBidi" w:hAnsiTheme="majorBidi" w:cstheme="majorBidi"/>
          <w:sz w:val="24"/>
          <w:szCs w:val="24"/>
          <w:lang w:val="es-ES"/>
        </w:rPr>
        <w:lastRenderedPageBreak/>
        <w:t xml:space="preserve"> </w:t>
      </w:r>
      <w:r w:rsidR="00681F63" w:rsidRPr="00037F83">
        <w:rPr>
          <w:rFonts w:asciiTheme="majorBidi" w:hAnsiTheme="majorBidi" w:cstheme="majorBidi"/>
          <w:sz w:val="24"/>
          <w:szCs w:val="24"/>
          <w:lang w:val="es-ES"/>
        </w:rPr>
        <w:t xml:space="preserve">Dengan demikian, </w:t>
      </w:r>
      <w:r w:rsidR="000144CE" w:rsidRPr="00037F83">
        <w:rPr>
          <w:rFonts w:asciiTheme="majorBidi" w:hAnsiTheme="majorBidi" w:cstheme="majorBidi"/>
          <w:sz w:val="24"/>
          <w:szCs w:val="24"/>
          <w:lang w:val="es-ES"/>
        </w:rPr>
        <w:t xml:space="preserve">dari </w:t>
      </w:r>
      <w:r w:rsidR="000144CE" w:rsidRPr="00037F83">
        <w:rPr>
          <w:rFonts w:asciiTheme="majorBidi" w:hAnsiTheme="majorBidi" w:cstheme="majorBidi"/>
          <w:sz w:val="24"/>
          <w:szCs w:val="24"/>
        </w:rPr>
        <w:t xml:space="preserve">perhitungan koefisien determinasi di atas menunjukkan bahwa persentase pengaruh </w:t>
      </w:r>
      <w:r w:rsidR="000144CE" w:rsidRPr="00037F83">
        <w:rPr>
          <w:rFonts w:asciiTheme="majorBidi" w:hAnsiTheme="majorBidi" w:cstheme="majorBidi"/>
          <w:i/>
          <w:iCs/>
          <w:sz w:val="24"/>
          <w:szCs w:val="24"/>
        </w:rPr>
        <w:t>fee audit</w:t>
      </w:r>
      <w:r w:rsidR="000144CE" w:rsidRPr="00037F83">
        <w:rPr>
          <w:rFonts w:asciiTheme="majorBidi" w:hAnsiTheme="majorBidi" w:cstheme="majorBidi"/>
          <w:sz w:val="24"/>
          <w:szCs w:val="24"/>
        </w:rPr>
        <w:t xml:space="preserve"> dan tekanan ketaatan terhadap </w:t>
      </w:r>
      <w:r w:rsidR="000144CE" w:rsidRPr="00037F83">
        <w:rPr>
          <w:rFonts w:asciiTheme="majorBidi" w:hAnsiTheme="majorBidi" w:cstheme="majorBidi"/>
          <w:i/>
          <w:iCs/>
          <w:sz w:val="24"/>
          <w:szCs w:val="24"/>
        </w:rPr>
        <w:t>audit judgment</w:t>
      </w:r>
      <w:r w:rsidR="000144CE" w:rsidRPr="00037F83">
        <w:rPr>
          <w:rFonts w:asciiTheme="majorBidi" w:hAnsiTheme="majorBidi" w:cstheme="majorBidi"/>
          <w:sz w:val="24"/>
          <w:szCs w:val="24"/>
        </w:rPr>
        <w:t xml:space="preserve"> sebesar 41,34%. Dengan kata lain, variabel </w:t>
      </w:r>
      <w:r w:rsidR="000144CE" w:rsidRPr="00037F83">
        <w:rPr>
          <w:rFonts w:asciiTheme="majorBidi" w:hAnsiTheme="majorBidi" w:cstheme="majorBidi"/>
          <w:i/>
          <w:iCs/>
          <w:sz w:val="24"/>
          <w:szCs w:val="24"/>
        </w:rPr>
        <w:t>audit judgment</w:t>
      </w:r>
      <w:r w:rsidR="000144CE" w:rsidRPr="00037F83">
        <w:rPr>
          <w:rFonts w:asciiTheme="majorBidi" w:hAnsiTheme="majorBidi" w:cstheme="majorBidi"/>
          <w:sz w:val="24"/>
          <w:szCs w:val="24"/>
        </w:rPr>
        <w:t xml:space="preserve"> dapat dijelaskan atau dipengaruhi oleh variabel </w:t>
      </w:r>
      <w:r w:rsidR="000144CE" w:rsidRPr="00037F83">
        <w:rPr>
          <w:rFonts w:asciiTheme="majorBidi" w:hAnsiTheme="majorBidi" w:cstheme="majorBidi"/>
          <w:i/>
          <w:iCs/>
          <w:sz w:val="24"/>
          <w:szCs w:val="24"/>
        </w:rPr>
        <w:t>fee audit</w:t>
      </w:r>
      <w:r w:rsidR="000144CE" w:rsidRPr="00037F83">
        <w:rPr>
          <w:rFonts w:asciiTheme="majorBidi" w:hAnsiTheme="majorBidi" w:cstheme="majorBidi"/>
          <w:sz w:val="24"/>
          <w:szCs w:val="24"/>
        </w:rPr>
        <w:t xml:space="preserve"> dan tekanan ketaatan sebesar 41,34%, sedangkan sisanya sebesar 58,66% dipengaruhi oleh variabel lain yang tidak diteliti oleh peneliti.</w:t>
      </w:r>
      <w:r w:rsidR="00F478A7" w:rsidRPr="00037F83">
        <w:rPr>
          <w:rFonts w:asciiTheme="majorBidi" w:hAnsiTheme="majorBidi" w:cstheme="majorBidi"/>
          <w:sz w:val="24"/>
          <w:szCs w:val="24"/>
        </w:rPr>
        <w:t xml:space="preserve"> </w:t>
      </w:r>
      <w:r w:rsidR="00F478A7" w:rsidRPr="00037F83">
        <w:rPr>
          <w:rFonts w:asciiTheme="majorBidi" w:hAnsiTheme="majorBidi" w:cstheme="majorBidi"/>
          <w:color w:val="000000"/>
          <w:sz w:val="24"/>
          <w:szCs w:val="24"/>
        </w:rPr>
        <w:t xml:space="preserve">Besarnya  persentase pengaruh secara parsial dapat diketahui dengan cara mengalikan nilai koefisien </w:t>
      </w:r>
      <w:r w:rsidR="00F478A7" w:rsidRPr="00037F83">
        <w:rPr>
          <w:rFonts w:asciiTheme="majorBidi" w:hAnsiTheme="majorBidi" w:cstheme="majorBidi"/>
          <w:i/>
          <w:iCs/>
          <w:color w:val="000000"/>
          <w:sz w:val="24"/>
          <w:szCs w:val="24"/>
        </w:rPr>
        <w:t xml:space="preserve">Beta </w:t>
      </w:r>
      <w:r w:rsidR="00F478A7" w:rsidRPr="00037F83">
        <w:rPr>
          <w:rFonts w:asciiTheme="majorBidi" w:hAnsiTheme="majorBidi" w:cstheme="majorBidi"/>
          <w:color w:val="000000"/>
          <w:sz w:val="24"/>
          <w:szCs w:val="24"/>
        </w:rPr>
        <w:t xml:space="preserve">dengan nilai koefisien </w:t>
      </w:r>
      <w:r w:rsidR="00F478A7" w:rsidRPr="00037F83">
        <w:rPr>
          <w:rFonts w:asciiTheme="majorBidi" w:hAnsiTheme="majorBidi" w:cstheme="majorBidi"/>
          <w:i/>
          <w:iCs/>
          <w:color w:val="000000"/>
          <w:sz w:val="24"/>
          <w:szCs w:val="24"/>
        </w:rPr>
        <w:t xml:space="preserve">Zero Order </w:t>
      </w:r>
      <w:r w:rsidR="00F478A7" w:rsidRPr="00037F83">
        <w:rPr>
          <w:rFonts w:asciiTheme="majorBidi" w:hAnsiTheme="majorBidi" w:cstheme="majorBidi"/>
          <w:color w:val="000000"/>
          <w:sz w:val="24"/>
          <w:szCs w:val="24"/>
        </w:rPr>
        <w:t>sebagai berikut.</w:t>
      </w:r>
    </w:p>
    <w:tbl>
      <w:tblPr>
        <w:tblW w:w="8863"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1"/>
        <w:gridCol w:w="1935"/>
        <w:gridCol w:w="8"/>
        <w:gridCol w:w="1843"/>
        <w:gridCol w:w="2126"/>
        <w:gridCol w:w="2910"/>
      </w:tblGrid>
      <w:tr w:rsidR="00F478A7" w:rsidRPr="00037F83" w:rsidTr="007251DC">
        <w:trPr>
          <w:cantSplit/>
          <w:trHeight w:val="335"/>
        </w:trPr>
        <w:tc>
          <w:tcPr>
            <w:tcW w:w="8863" w:type="dxa"/>
            <w:gridSpan w:val="6"/>
            <w:tcBorders>
              <w:top w:val="nil"/>
              <w:left w:val="nil"/>
              <w:bottom w:val="nil"/>
              <w:right w:val="nil"/>
            </w:tcBorders>
            <w:shd w:val="clear" w:color="auto" w:fill="FFFFFF"/>
            <w:vAlign w:val="center"/>
          </w:tcPr>
          <w:p w:rsidR="00F478A7" w:rsidRPr="00037F83" w:rsidRDefault="00F478A7"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b/>
                <w:bCs/>
                <w:color w:val="000000"/>
                <w:sz w:val="18"/>
                <w:szCs w:val="18"/>
              </w:rPr>
              <w:t xml:space="preserve">                                                       Coefficients</w:t>
            </w:r>
            <w:r w:rsidRPr="00037F83">
              <w:rPr>
                <w:rFonts w:asciiTheme="majorBidi" w:hAnsiTheme="majorBidi" w:cstheme="majorBidi"/>
                <w:b/>
                <w:bCs/>
                <w:color w:val="000000"/>
                <w:sz w:val="18"/>
                <w:szCs w:val="18"/>
                <w:vertAlign w:val="superscript"/>
              </w:rPr>
              <w:t>a</w:t>
            </w:r>
          </w:p>
        </w:tc>
      </w:tr>
      <w:tr w:rsidR="00F478A7" w:rsidRPr="00037F83" w:rsidTr="007251DC">
        <w:trPr>
          <w:gridAfter w:val="1"/>
          <w:wAfter w:w="2910" w:type="dxa"/>
          <w:cantSplit/>
          <w:trHeight w:val="640"/>
        </w:trPr>
        <w:tc>
          <w:tcPr>
            <w:tcW w:w="1984" w:type="dxa"/>
            <w:gridSpan w:val="3"/>
            <w:vMerge w:val="restart"/>
            <w:tcBorders>
              <w:top w:val="single" w:sz="16" w:space="0" w:color="000000"/>
              <w:left w:val="single" w:sz="16" w:space="0" w:color="000000"/>
              <w:bottom w:val="nil"/>
              <w:right w:val="nil"/>
            </w:tcBorders>
            <w:shd w:val="clear" w:color="auto" w:fill="FFFFFF"/>
            <w:vAlign w:val="bottom"/>
          </w:tcPr>
          <w:p w:rsidR="00F478A7" w:rsidRPr="00037F83" w:rsidRDefault="00F478A7"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Model</w:t>
            </w:r>
          </w:p>
        </w:tc>
        <w:tc>
          <w:tcPr>
            <w:tcW w:w="1843" w:type="dxa"/>
            <w:tcBorders>
              <w:top w:val="single" w:sz="16" w:space="0" w:color="000000"/>
            </w:tcBorders>
            <w:shd w:val="clear" w:color="auto" w:fill="FFFFFF"/>
            <w:vAlign w:val="bottom"/>
          </w:tcPr>
          <w:p w:rsidR="00F478A7" w:rsidRPr="00037F83" w:rsidRDefault="00F478A7"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Standardized Coefficients</w:t>
            </w:r>
          </w:p>
        </w:tc>
        <w:tc>
          <w:tcPr>
            <w:tcW w:w="2126" w:type="dxa"/>
            <w:tcBorders>
              <w:top w:val="single" w:sz="16" w:space="0" w:color="000000"/>
            </w:tcBorders>
            <w:shd w:val="clear" w:color="auto" w:fill="FFFFFF"/>
            <w:vAlign w:val="bottom"/>
          </w:tcPr>
          <w:p w:rsidR="00F478A7" w:rsidRPr="00037F83" w:rsidRDefault="00F478A7"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Correlations</w:t>
            </w:r>
          </w:p>
        </w:tc>
      </w:tr>
      <w:tr w:rsidR="00F478A7" w:rsidRPr="00037F83" w:rsidTr="007251DC">
        <w:trPr>
          <w:gridAfter w:val="1"/>
          <w:wAfter w:w="2910" w:type="dxa"/>
          <w:cantSplit/>
          <w:trHeight w:val="146"/>
        </w:trPr>
        <w:tc>
          <w:tcPr>
            <w:tcW w:w="1984" w:type="dxa"/>
            <w:gridSpan w:val="3"/>
            <w:vMerge/>
            <w:tcBorders>
              <w:top w:val="single" w:sz="16" w:space="0" w:color="000000"/>
              <w:left w:val="single" w:sz="16" w:space="0" w:color="000000"/>
              <w:bottom w:val="nil"/>
              <w:right w:val="nil"/>
            </w:tcBorders>
            <w:shd w:val="clear" w:color="auto" w:fill="FFFFFF"/>
            <w:vAlign w:val="bottom"/>
          </w:tcPr>
          <w:p w:rsidR="00F478A7" w:rsidRPr="00037F83" w:rsidRDefault="00F478A7" w:rsidP="00037F83">
            <w:pPr>
              <w:autoSpaceDE w:val="0"/>
              <w:autoSpaceDN w:val="0"/>
              <w:adjustRightInd w:val="0"/>
              <w:spacing w:after="0" w:line="240" w:lineRule="auto"/>
              <w:rPr>
                <w:rFonts w:asciiTheme="majorBidi" w:hAnsiTheme="majorBidi" w:cstheme="majorBidi"/>
                <w:color w:val="000000"/>
                <w:sz w:val="18"/>
                <w:szCs w:val="18"/>
              </w:rPr>
            </w:pPr>
          </w:p>
        </w:tc>
        <w:tc>
          <w:tcPr>
            <w:tcW w:w="1843" w:type="dxa"/>
            <w:tcBorders>
              <w:bottom w:val="single" w:sz="16" w:space="0" w:color="000000"/>
            </w:tcBorders>
            <w:shd w:val="clear" w:color="auto" w:fill="FFFFFF"/>
            <w:vAlign w:val="bottom"/>
          </w:tcPr>
          <w:p w:rsidR="00F478A7" w:rsidRPr="00037F83" w:rsidRDefault="00F478A7"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Beta</w:t>
            </w:r>
          </w:p>
        </w:tc>
        <w:tc>
          <w:tcPr>
            <w:tcW w:w="2126" w:type="dxa"/>
            <w:tcBorders>
              <w:bottom w:val="single" w:sz="16" w:space="0" w:color="000000"/>
            </w:tcBorders>
            <w:shd w:val="clear" w:color="auto" w:fill="FFFFFF"/>
            <w:vAlign w:val="bottom"/>
          </w:tcPr>
          <w:p w:rsidR="00F478A7" w:rsidRPr="00037F83" w:rsidRDefault="00F478A7"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Zero-order</w:t>
            </w:r>
          </w:p>
        </w:tc>
      </w:tr>
      <w:tr w:rsidR="00F478A7" w:rsidRPr="00037F83" w:rsidTr="007251DC">
        <w:trPr>
          <w:gridAfter w:val="1"/>
          <w:wAfter w:w="2910" w:type="dxa"/>
          <w:cantSplit/>
          <w:trHeight w:val="320"/>
        </w:trPr>
        <w:tc>
          <w:tcPr>
            <w:tcW w:w="41" w:type="dxa"/>
            <w:vMerge w:val="restart"/>
            <w:tcBorders>
              <w:top w:val="single" w:sz="16" w:space="0" w:color="000000"/>
              <w:left w:val="single" w:sz="16" w:space="0" w:color="000000"/>
              <w:bottom w:val="single" w:sz="16" w:space="0" w:color="000000"/>
              <w:right w:val="nil"/>
            </w:tcBorders>
            <w:shd w:val="clear" w:color="auto" w:fill="FFFFFF"/>
          </w:tcPr>
          <w:p w:rsidR="00F478A7" w:rsidRPr="00037F83" w:rsidRDefault="00F478A7"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1</w:t>
            </w:r>
          </w:p>
        </w:tc>
        <w:tc>
          <w:tcPr>
            <w:tcW w:w="1935" w:type="dxa"/>
            <w:tcBorders>
              <w:top w:val="single" w:sz="16" w:space="0" w:color="000000"/>
              <w:left w:val="nil"/>
              <w:bottom w:val="nil"/>
              <w:right w:val="single" w:sz="16" w:space="0" w:color="000000"/>
            </w:tcBorders>
            <w:shd w:val="clear" w:color="auto" w:fill="FFFFFF"/>
          </w:tcPr>
          <w:p w:rsidR="00F478A7" w:rsidRPr="00037F83" w:rsidRDefault="00F478A7"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(Constant)</w:t>
            </w:r>
          </w:p>
        </w:tc>
        <w:tc>
          <w:tcPr>
            <w:tcW w:w="1851" w:type="dxa"/>
            <w:gridSpan w:val="2"/>
            <w:tcBorders>
              <w:top w:val="single" w:sz="16" w:space="0" w:color="000000"/>
              <w:bottom w:val="nil"/>
            </w:tcBorders>
            <w:shd w:val="clear" w:color="auto" w:fill="FFFFFF"/>
            <w:vAlign w:val="center"/>
          </w:tcPr>
          <w:p w:rsidR="00F478A7" w:rsidRPr="00037F83" w:rsidRDefault="00F478A7" w:rsidP="00037F83">
            <w:pPr>
              <w:autoSpaceDE w:val="0"/>
              <w:autoSpaceDN w:val="0"/>
              <w:adjustRightInd w:val="0"/>
              <w:spacing w:after="0" w:line="240" w:lineRule="auto"/>
              <w:rPr>
                <w:rFonts w:asciiTheme="majorBidi" w:hAnsiTheme="majorBidi" w:cstheme="majorBidi"/>
                <w:sz w:val="24"/>
                <w:szCs w:val="24"/>
              </w:rPr>
            </w:pPr>
          </w:p>
        </w:tc>
        <w:tc>
          <w:tcPr>
            <w:tcW w:w="2126" w:type="dxa"/>
            <w:tcBorders>
              <w:top w:val="single" w:sz="16" w:space="0" w:color="000000"/>
              <w:bottom w:val="nil"/>
            </w:tcBorders>
            <w:shd w:val="clear" w:color="auto" w:fill="FFFFFF"/>
            <w:vAlign w:val="center"/>
          </w:tcPr>
          <w:p w:rsidR="00F478A7" w:rsidRPr="00037F83" w:rsidRDefault="00F478A7" w:rsidP="00037F83">
            <w:pPr>
              <w:autoSpaceDE w:val="0"/>
              <w:autoSpaceDN w:val="0"/>
              <w:adjustRightInd w:val="0"/>
              <w:spacing w:after="0" w:line="240" w:lineRule="auto"/>
              <w:rPr>
                <w:rFonts w:asciiTheme="majorBidi" w:hAnsiTheme="majorBidi" w:cstheme="majorBidi"/>
                <w:sz w:val="24"/>
                <w:szCs w:val="24"/>
              </w:rPr>
            </w:pPr>
          </w:p>
        </w:tc>
      </w:tr>
      <w:tr w:rsidR="00F478A7" w:rsidRPr="00037F83" w:rsidTr="007251DC">
        <w:trPr>
          <w:gridAfter w:val="1"/>
          <w:wAfter w:w="2910" w:type="dxa"/>
          <w:cantSplit/>
          <w:trHeight w:val="146"/>
        </w:trPr>
        <w:tc>
          <w:tcPr>
            <w:tcW w:w="41" w:type="dxa"/>
            <w:vMerge/>
            <w:tcBorders>
              <w:top w:val="single" w:sz="16" w:space="0" w:color="000000"/>
              <w:left w:val="single" w:sz="16" w:space="0" w:color="000000"/>
              <w:bottom w:val="single" w:sz="16" w:space="0" w:color="000000"/>
              <w:right w:val="nil"/>
            </w:tcBorders>
            <w:shd w:val="clear" w:color="auto" w:fill="FFFFFF"/>
          </w:tcPr>
          <w:p w:rsidR="00F478A7" w:rsidRPr="00037F83" w:rsidRDefault="00F478A7" w:rsidP="00037F83">
            <w:pPr>
              <w:autoSpaceDE w:val="0"/>
              <w:autoSpaceDN w:val="0"/>
              <w:adjustRightInd w:val="0"/>
              <w:spacing w:after="0" w:line="240" w:lineRule="auto"/>
              <w:rPr>
                <w:rFonts w:asciiTheme="majorBidi" w:hAnsiTheme="majorBidi" w:cstheme="majorBidi"/>
                <w:sz w:val="24"/>
                <w:szCs w:val="24"/>
              </w:rPr>
            </w:pPr>
          </w:p>
        </w:tc>
        <w:tc>
          <w:tcPr>
            <w:tcW w:w="1935" w:type="dxa"/>
            <w:tcBorders>
              <w:top w:val="nil"/>
              <w:left w:val="nil"/>
              <w:bottom w:val="nil"/>
              <w:right w:val="single" w:sz="16" w:space="0" w:color="000000"/>
            </w:tcBorders>
            <w:shd w:val="clear" w:color="auto" w:fill="FFFFFF"/>
          </w:tcPr>
          <w:p w:rsidR="00F478A7" w:rsidRPr="00037F83" w:rsidRDefault="00F478A7"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FA</w:t>
            </w:r>
          </w:p>
        </w:tc>
        <w:tc>
          <w:tcPr>
            <w:tcW w:w="1851" w:type="dxa"/>
            <w:gridSpan w:val="2"/>
            <w:tcBorders>
              <w:top w:val="nil"/>
              <w:bottom w:val="nil"/>
            </w:tcBorders>
            <w:shd w:val="clear" w:color="auto" w:fill="FFFFFF"/>
            <w:vAlign w:val="center"/>
          </w:tcPr>
          <w:p w:rsidR="00F478A7" w:rsidRPr="00037F83" w:rsidRDefault="00F478A7"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.516</w:t>
            </w:r>
          </w:p>
        </w:tc>
        <w:tc>
          <w:tcPr>
            <w:tcW w:w="2126" w:type="dxa"/>
            <w:tcBorders>
              <w:top w:val="nil"/>
              <w:bottom w:val="nil"/>
            </w:tcBorders>
            <w:shd w:val="clear" w:color="auto" w:fill="FFFFFF"/>
            <w:vAlign w:val="center"/>
          </w:tcPr>
          <w:p w:rsidR="00F478A7" w:rsidRPr="00037F83" w:rsidRDefault="00F478A7"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.553</w:t>
            </w:r>
          </w:p>
        </w:tc>
      </w:tr>
      <w:tr w:rsidR="00F478A7" w:rsidRPr="00037F83" w:rsidTr="007251DC">
        <w:trPr>
          <w:gridAfter w:val="1"/>
          <w:wAfter w:w="2910" w:type="dxa"/>
          <w:cantSplit/>
          <w:trHeight w:val="146"/>
        </w:trPr>
        <w:tc>
          <w:tcPr>
            <w:tcW w:w="41" w:type="dxa"/>
            <w:vMerge/>
            <w:tcBorders>
              <w:top w:val="single" w:sz="16" w:space="0" w:color="000000"/>
              <w:left w:val="single" w:sz="16" w:space="0" w:color="000000"/>
              <w:bottom w:val="single" w:sz="16" w:space="0" w:color="000000"/>
              <w:right w:val="nil"/>
            </w:tcBorders>
            <w:shd w:val="clear" w:color="auto" w:fill="FFFFFF"/>
          </w:tcPr>
          <w:p w:rsidR="00F478A7" w:rsidRPr="00037F83" w:rsidRDefault="00F478A7" w:rsidP="00037F83">
            <w:pPr>
              <w:autoSpaceDE w:val="0"/>
              <w:autoSpaceDN w:val="0"/>
              <w:adjustRightInd w:val="0"/>
              <w:spacing w:after="0" w:line="240" w:lineRule="auto"/>
              <w:rPr>
                <w:rFonts w:asciiTheme="majorBidi" w:hAnsiTheme="majorBidi" w:cstheme="majorBidi"/>
                <w:color w:val="000000"/>
                <w:sz w:val="18"/>
                <w:szCs w:val="18"/>
              </w:rPr>
            </w:pPr>
          </w:p>
        </w:tc>
        <w:tc>
          <w:tcPr>
            <w:tcW w:w="1935" w:type="dxa"/>
            <w:tcBorders>
              <w:top w:val="nil"/>
              <w:left w:val="nil"/>
              <w:bottom w:val="single" w:sz="16" w:space="0" w:color="000000"/>
              <w:right w:val="single" w:sz="16" w:space="0" w:color="000000"/>
            </w:tcBorders>
            <w:shd w:val="clear" w:color="auto" w:fill="FFFFFF"/>
          </w:tcPr>
          <w:p w:rsidR="00F478A7" w:rsidRPr="00037F83" w:rsidRDefault="00F478A7"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TK</w:t>
            </w:r>
          </w:p>
        </w:tc>
        <w:tc>
          <w:tcPr>
            <w:tcW w:w="1851" w:type="dxa"/>
            <w:gridSpan w:val="2"/>
            <w:tcBorders>
              <w:top w:val="nil"/>
              <w:bottom w:val="single" w:sz="16" w:space="0" w:color="000000"/>
            </w:tcBorders>
            <w:shd w:val="clear" w:color="auto" w:fill="FFFFFF"/>
            <w:vAlign w:val="center"/>
          </w:tcPr>
          <w:p w:rsidR="00F478A7" w:rsidRPr="00037F83" w:rsidRDefault="00F478A7"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.330</w:t>
            </w:r>
          </w:p>
        </w:tc>
        <w:tc>
          <w:tcPr>
            <w:tcW w:w="2126" w:type="dxa"/>
            <w:tcBorders>
              <w:top w:val="nil"/>
              <w:bottom w:val="single" w:sz="16" w:space="0" w:color="000000"/>
            </w:tcBorders>
            <w:shd w:val="clear" w:color="auto" w:fill="FFFFFF"/>
            <w:vAlign w:val="center"/>
          </w:tcPr>
          <w:p w:rsidR="00F478A7" w:rsidRPr="00037F83" w:rsidRDefault="00F478A7"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.388</w:t>
            </w:r>
          </w:p>
        </w:tc>
      </w:tr>
      <w:tr w:rsidR="00F478A7" w:rsidRPr="00037F83" w:rsidTr="007251DC">
        <w:trPr>
          <w:cantSplit/>
          <w:trHeight w:val="320"/>
        </w:trPr>
        <w:tc>
          <w:tcPr>
            <w:tcW w:w="8863" w:type="dxa"/>
            <w:gridSpan w:val="6"/>
            <w:tcBorders>
              <w:top w:val="nil"/>
              <w:left w:val="nil"/>
              <w:bottom w:val="nil"/>
              <w:right w:val="nil"/>
            </w:tcBorders>
            <w:shd w:val="clear" w:color="auto" w:fill="FFFFFF"/>
          </w:tcPr>
          <w:p w:rsidR="00F478A7" w:rsidRPr="00037F83" w:rsidRDefault="00F478A7" w:rsidP="00037F83">
            <w:pPr>
              <w:pStyle w:val="ListParagraph"/>
              <w:numPr>
                <w:ilvl w:val="0"/>
                <w:numId w:val="18"/>
              </w:numPr>
              <w:autoSpaceDE w:val="0"/>
              <w:autoSpaceDN w:val="0"/>
              <w:adjustRightInd w:val="0"/>
              <w:spacing w:after="0" w:line="240" w:lineRule="auto"/>
              <w:ind w:right="60"/>
              <w:rPr>
                <w:rFonts w:asciiTheme="majorBidi" w:hAnsiTheme="majorBidi" w:cstheme="majorBidi"/>
                <w:color w:val="000000"/>
                <w:sz w:val="18"/>
                <w:szCs w:val="18"/>
              </w:rPr>
            </w:pPr>
            <w:r w:rsidRPr="00037F83">
              <w:rPr>
                <w:rFonts w:asciiTheme="majorBidi" w:hAnsiTheme="majorBidi" w:cstheme="majorBidi"/>
                <w:color w:val="000000"/>
                <w:sz w:val="18"/>
                <w:szCs w:val="18"/>
              </w:rPr>
              <w:t>Dependent Variable: AJ</w:t>
            </w:r>
          </w:p>
          <w:p w:rsidR="00F478A7" w:rsidRPr="00037F83" w:rsidRDefault="00F478A7" w:rsidP="00037F83">
            <w:pPr>
              <w:pStyle w:val="ListParagraph"/>
              <w:autoSpaceDE w:val="0"/>
              <w:autoSpaceDN w:val="0"/>
              <w:adjustRightInd w:val="0"/>
              <w:spacing w:after="0" w:line="240" w:lineRule="auto"/>
              <w:ind w:left="420" w:right="60"/>
              <w:rPr>
                <w:rFonts w:asciiTheme="majorBidi" w:hAnsiTheme="majorBidi" w:cstheme="majorBidi"/>
                <w:color w:val="000000"/>
                <w:sz w:val="18"/>
                <w:szCs w:val="18"/>
              </w:rPr>
            </w:pPr>
          </w:p>
        </w:tc>
      </w:tr>
    </w:tbl>
    <w:p w:rsidR="00F478A7" w:rsidRPr="00037F83" w:rsidRDefault="00F478A7" w:rsidP="00037F83">
      <w:pPr>
        <w:numPr>
          <w:ilvl w:val="0"/>
          <w:numId w:val="17"/>
        </w:numPr>
        <w:autoSpaceDE w:val="0"/>
        <w:autoSpaceDN w:val="0"/>
        <w:adjustRightInd w:val="0"/>
        <w:spacing w:after="0" w:line="240" w:lineRule="auto"/>
        <w:ind w:left="426" w:firstLine="0"/>
        <w:contextualSpacing/>
        <w:jc w:val="both"/>
        <w:rPr>
          <w:rFonts w:asciiTheme="majorBidi" w:hAnsiTheme="majorBidi" w:cstheme="majorBidi"/>
          <w:sz w:val="24"/>
          <w:szCs w:val="24"/>
        </w:rPr>
      </w:pPr>
      <w:r w:rsidRPr="00037F83">
        <w:rPr>
          <w:rFonts w:asciiTheme="majorBidi" w:hAnsiTheme="majorBidi" w:cstheme="majorBidi"/>
          <w:sz w:val="24"/>
          <w:szCs w:val="24"/>
        </w:rPr>
        <w:t>Variabel X</w:t>
      </w:r>
      <w:r w:rsidRPr="00037F83">
        <w:rPr>
          <w:rFonts w:asciiTheme="majorBidi" w:hAnsiTheme="majorBidi" w:cstheme="majorBidi"/>
          <w:sz w:val="24"/>
          <w:szCs w:val="24"/>
          <w:vertAlign w:val="subscript"/>
        </w:rPr>
        <w:t xml:space="preserve">1 </w:t>
      </w:r>
      <w:r w:rsidRPr="00037F83">
        <w:rPr>
          <w:rFonts w:asciiTheme="majorBidi" w:hAnsiTheme="majorBidi" w:cstheme="majorBidi"/>
          <w:sz w:val="24"/>
          <w:szCs w:val="24"/>
        </w:rPr>
        <w:t xml:space="preserve"> = 0,516 x 0,553 = 0,2853 = 28,53%</w:t>
      </w:r>
    </w:p>
    <w:p w:rsidR="00F478A7" w:rsidRPr="00037F83" w:rsidRDefault="00F478A7" w:rsidP="00037F83">
      <w:pPr>
        <w:numPr>
          <w:ilvl w:val="0"/>
          <w:numId w:val="17"/>
        </w:numPr>
        <w:autoSpaceDE w:val="0"/>
        <w:autoSpaceDN w:val="0"/>
        <w:adjustRightInd w:val="0"/>
        <w:spacing w:after="0" w:line="240" w:lineRule="auto"/>
        <w:ind w:left="426" w:firstLine="0"/>
        <w:contextualSpacing/>
        <w:jc w:val="both"/>
        <w:rPr>
          <w:rFonts w:asciiTheme="majorBidi" w:hAnsiTheme="majorBidi" w:cstheme="majorBidi"/>
          <w:sz w:val="24"/>
          <w:szCs w:val="24"/>
        </w:rPr>
      </w:pPr>
      <w:r w:rsidRPr="00037F83">
        <w:rPr>
          <w:rFonts w:asciiTheme="majorBidi" w:hAnsiTheme="majorBidi" w:cstheme="majorBidi"/>
          <w:sz w:val="24"/>
          <w:szCs w:val="24"/>
        </w:rPr>
        <w:t>Variabel X</w:t>
      </w:r>
      <w:r w:rsidRPr="00037F83">
        <w:rPr>
          <w:rFonts w:asciiTheme="majorBidi" w:hAnsiTheme="majorBidi" w:cstheme="majorBidi"/>
          <w:sz w:val="24"/>
          <w:szCs w:val="24"/>
          <w:vertAlign w:val="subscript"/>
        </w:rPr>
        <w:t xml:space="preserve">2 </w:t>
      </w:r>
      <w:r w:rsidRPr="00037F83">
        <w:rPr>
          <w:rFonts w:asciiTheme="majorBidi" w:hAnsiTheme="majorBidi" w:cstheme="majorBidi"/>
          <w:sz w:val="24"/>
          <w:szCs w:val="24"/>
        </w:rPr>
        <w:t xml:space="preserve"> = 0,330 x 0,388 = 0,1280 =12,80%</w:t>
      </w:r>
    </w:p>
    <w:p w:rsidR="005A1C28" w:rsidRPr="00037F83" w:rsidRDefault="00F478A7" w:rsidP="00037F83">
      <w:pPr>
        <w:autoSpaceDE w:val="0"/>
        <w:autoSpaceDN w:val="0"/>
        <w:adjustRightInd w:val="0"/>
        <w:spacing w:after="0" w:line="240" w:lineRule="auto"/>
        <w:ind w:firstLine="426"/>
        <w:jc w:val="both"/>
        <w:rPr>
          <w:rFonts w:asciiTheme="majorBidi" w:hAnsiTheme="majorBidi" w:cstheme="majorBidi"/>
          <w:sz w:val="24"/>
          <w:szCs w:val="24"/>
        </w:rPr>
      </w:pPr>
      <w:r w:rsidRPr="00037F83">
        <w:rPr>
          <w:rFonts w:asciiTheme="majorBidi" w:hAnsiTheme="majorBidi" w:cstheme="majorBidi"/>
          <w:sz w:val="24"/>
          <w:szCs w:val="24"/>
        </w:rPr>
        <w:t xml:space="preserve">Dari hasil analisis secara individu di atas diketahui bahwa </w:t>
      </w:r>
      <w:r w:rsidRPr="00037F83">
        <w:rPr>
          <w:rFonts w:asciiTheme="majorBidi" w:hAnsiTheme="majorBidi" w:cstheme="majorBidi"/>
          <w:i/>
          <w:iCs/>
          <w:sz w:val="24"/>
          <w:szCs w:val="24"/>
        </w:rPr>
        <w:t>fee audit</w:t>
      </w:r>
      <w:r w:rsidRPr="00037F83">
        <w:rPr>
          <w:rFonts w:asciiTheme="majorBidi" w:hAnsiTheme="majorBidi" w:cstheme="majorBidi"/>
          <w:sz w:val="24"/>
          <w:szCs w:val="24"/>
        </w:rPr>
        <w:t xml:space="preserve"> terhadap </w:t>
      </w:r>
      <w:r w:rsidRPr="00037F83">
        <w:rPr>
          <w:rFonts w:asciiTheme="majorBidi" w:hAnsiTheme="majorBidi" w:cstheme="majorBidi"/>
          <w:i/>
          <w:iCs/>
          <w:sz w:val="24"/>
          <w:szCs w:val="24"/>
        </w:rPr>
        <w:t>audit judgment</w:t>
      </w:r>
      <w:r w:rsidRPr="00037F83">
        <w:rPr>
          <w:rFonts w:asciiTheme="majorBidi" w:hAnsiTheme="majorBidi" w:cstheme="majorBidi"/>
          <w:sz w:val="24"/>
          <w:szCs w:val="24"/>
        </w:rPr>
        <w:t xml:space="preserve"> memiliki kontribusi sebesar 0,2853 atau 28,53% dan tekanan ketaatan  terhadap </w:t>
      </w:r>
      <w:r w:rsidRPr="00037F83">
        <w:rPr>
          <w:rFonts w:asciiTheme="majorBidi" w:hAnsiTheme="majorBidi" w:cstheme="majorBidi"/>
          <w:i/>
          <w:iCs/>
          <w:sz w:val="24"/>
          <w:szCs w:val="24"/>
        </w:rPr>
        <w:t>audit judgment</w:t>
      </w:r>
      <w:r w:rsidRPr="00037F83">
        <w:rPr>
          <w:rFonts w:asciiTheme="majorBidi" w:hAnsiTheme="majorBidi" w:cstheme="majorBidi"/>
          <w:sz w:val="24"/>
          <w:szCs w:val="24"/>
        </w:rPr>
        <w:t xml:space="preserve"> memiliki kontribusi sebesar 0,1280 atau 12,80%.</w:t>
      </w:r>
    </w:p>
    <w:p w:rsidR="003D40BB" w:rsidRPr="00037F83" w:rsidRDefault="005A1C28" w:rsidP="00037F83">
      <w:pPr>
        <w:pStyle w:val="ListParagraph"/>
        <w:numPr>
          <w:ilvl w:val="0"/>
          <w:numId w:val="3"/>
        </w:numPr>
        <w:spacing w:before="120" w:after="0" w:line="240" w:lineRule="auto"/>
        <w:ind w:left="851" w:right="567" w:hanging="284"/>
        <w:jc w:val="both"/>
        <w:rPr>
          <w:rFonts w:asciiTheme="majorBidi" w:hAnsiTheme="majorBidi" w:cstheme="majorBidi"/>
          <w:b/>
          <w:bCs/>
          <w:color w:val="000000"/>
          <w:sz w:val="24"/>
          <w:szCs w:val="24"/>
        </w:rPr>
      </w:pPr>
      <w:r w:rsidRPr="00037F83">
        <w:rPr>
          <w:rFonts w:asciiTheme="majorBidi" w:hAnsiTheme="majorBidi" w:cstheme="majorBidi"/>
          <w:b/>
          <w:bCs/>
          <w:color w:val="000000"/>
          <w:sz w:val="24"/>
          <w:szCs w:val="24"/>
        </w:rPr>
        <w:t xml:space="preserve"> Hasil Pengujian Hipotesis </w:t>
      </w:r>
      <w:r w:rsidR="000144CE" w:rsidRPr="00037F83">
        <w:rPr>
          <w:rFonts w:asciiTheme="majorBidi" w:hAnsiTheme="majorBidi" w:cstheme="majorBidi"/>
          <w:b/>
          <w:bCs/>
          <w:color w:val="000000"/>
          <w:sz w:val="24"/>
          <w:szCs w:val="24"/>
        </w:rPr>
        <w:t xml:space="preserve"> Secara </w:t>
      </w:r>
      <w:r w:rsidRPr="00037F83">
        <w:rPr>
          <w:rFonts w:asciiTheme="majorBidi" w:hAnsiTheme="majorBidi" w:cstheme="majorBidi"/>
          <w:b/>
          <w:bCs/>
          <w:color w:val="000000"/>
          <w:sz w:val="24"/>
          <w:szCs w:val="24"/>
        </w:rPr>
        <w:t>Simultan (Uji F)</w:t>
      </w:r>
    </w:p>
    <w:tbl>
      <w:tblPr>
        <w:tblW w:w="7218" w:type="dxa"/>
        <w:jc w:val="center"/>
        <w:tblInd w:w="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32"/>
        <w:gridCol w:w="1284"/>
        <w:gridCol w:w="1469"/>
        <w:gridCol w:w="909"/>
        <w:gridCol w:w="1292"/>
        <w:gridCol w:w="992"/>
        <w:gridCol w:w="940"/>
      </w:tblGrid>
      <w:tr w:rsidR="005A1C28" w:rsidRPr="00037F83" w:rsidTr="005A1C28">
        <w:trPr>
          <w:cantSplit/>
          <w:jc w:val="center"/>
        </w:trPr>
        <w:tc>
          <w:tcPr>
            <w:tcW w:w="7218" w:type="dxa"/>
            <w:gridSpan w:val="7"/>
            <w:tcBorders>
              <w:top w:val="nil"/>
              <w:left w:val="nil"/>
              <w:bottom w:val="nil"/>
              <w:right w:val="nil"/>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b/>
                <w:bCs/>
                <w:color w:val="000000"/>
                <w:sz w:val="18"/>
                <w:szCs w:val="18"/>
              </w:rPr>
              <w:t>ANOVA</w:t>
            </w:r>
            <w:r w:rsidRPr="00037F83">
              <w:rPr>
                <w:rFonts w:asciiTheme="majorBidi" w:hAnsiTheme="majorBidi" w:cstheme="majorBidi"/>
                <w:b/>
                <w:bCs/>
                <w:color w:val="000000"/>
                <w:sz w:val="18"/>
                <w:szCs w:val="18"/>
                <w:vertAlign w:val="superscript"/>
              </w:rPr>
              <w:t>a</w:t>
            </w:r>
          </w:p>
        </w:tc>
      </w:tr>
      <w:tr w:rsidR="005A1C28" w:rsidRPr="00037F83" w:rsidTr="005A1C28">
        <w:trPr>
          <w:cantSplit/>
          <w:jc w:val="center"/>
        </w:trPr>
        <w:tc>
          <w:tcPr>
            <w:tcW w:w="1616" w:type="dxa"/>
            <w:gridSpan w:val="2"/>
            <w:tcBorders>
              <w:top w:val="single" w:sz="16" w:space="0" w:color="000000"/>
              <w:left w:val="single" w:sz="16" w:space="0" w:color="000000"/>
              <w:bottom w:val="single" w:sz="16" w:space="0" w:color="000000"/>
              <w:right w:val="nil"/>
            </w:tcBorders>
            <w:shd w:val="clear" w:color="auto" w:fill="FFFFFF"/>
            <w:vAlign w:val="bottom"/>
          </w:tcPr>
          <w:p w:rsidR="005A1C28" w:rsidRPr="00037F83" w:rsidRDefault="005A1C28"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5A1C28" w:rsidRPr="00037F83" w:rsidRDefault="005A1C28"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Sum of Squares</w:t>
            </w:r>
          </w:p>
        </w:tc>
        <w:tc>
          <w:tcPr>
            <w:tcW w:w="909" w:type="dxa"/>
            <w:tcBorders>
              <w:top w:val="single" w:sz="16" w:space="0" w:color="000000"/>
              <w:bottom w:val="single" w:sz="16" w:space="0" w:color="000000"/>
            </w:tcBorders>
            <w:shd w:val="clear" w:color="auto" w:fill="FFFFFF"/>
            <w:vAlign w:val="bottom"/>
          </w:tcPr>
          <w:p w:rsidR="005A1C28" w:rsidRPr="00037F83" w:rsidRDefault="005A1C28"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Df</w:t>
            </w:r>
          </w:p>
        </w:tc>
        <w:tc>
          <w:tcPr>
            <w:tcW w:w="1292" w:type="dxa"/>
            <w:tcBorders>
              <w:top w:val="single" w:sz="16" w:space="0" w:color="000000"/>
              <w:bottom w:val="single" w:sz="16" w:space="0" w:color="000000"/>
            </w:tcBorders>
            <w:shd w:val="clear" w:color="auto" w:fill="FFFFFF"/>
            <w:vAlign w:val="bottom"/>
          </w:tcPr>
          <w:p w:rsidR="005A1C28" w:rsidRPr="00037F83" w:rsidRDefault="005A1C28"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Mean Square</w:t>
            </w:r>
          </w:p>
        </w:tc>
        <w:tc>
          <w:tcPr>
            <w:tcW w:w="992" w:type="dxa"/>
            <w:tcBorders>
              <w:top w:val="single" w:sz="16" w:space="0" w:color="000000"/>
              <w:bottom w:val="single" w:sz="16" w:space="0" w:color="000000"/>
            </w:tcBorders>
            <w:shd w:val="clear" w:color="auto" w:fill="FFFFFF"/>
            <w:vAlign w:val="bottom"/>
          </w:tcPr>
          <w:p w:rsidR="005A1C28" w:rsidRPr="00037F83" w:rsidRDefault="005A1C28"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F</w:t>
            </w:r>
          </w:p>
        </w:tc>
        <w:tc>
          <w:tcPr>
            <w:tcW w:w="940" w:type="dxa"/>
            <w:tcBorders>
              <w:top w:val="single" w:sz="16" w:space="0" w:color="000000"/>
              <w:bottom w:val="single" w:sz="16" w:space="0" w:color="000000"/>
              <w:right w:val="single" w:sz="16" w:space="0" w:color="000000"/>
            </w:tcBorders>
            <w:shd w:val="clear" w:color="auto" w:fill="FFFFFF"/>
            <w:vAlign w:val="bottom"/>
          </w:tcPr>
          <w:p w:rsidR="005A1C28" w:rsidRPr="00037F83" w:rsidRDefault="005A1C28"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037F83">
              <w:rPr>
                <w:rFonts w:asciiTheme="majorBidi" w:hAnsiTheme="majorBidi" w:cstheme="majorBidi"/>
                <w:color w:val="000000"/>
                <w:sz w:val="18"/>
                <w:szCs w:val="18"/>
              </w:rPr>
              <w:t>Sig.</w:t>
            </w:r>
          </w:p>
        </w:tc>
      </w:tr>
      <w:tr w:rsidR="005A1C28" w:rsidRPr="00037F83" w:rsidTr="005A1C28">
        <w:trPr>
          <w:cantSplit/>
          <w:jc w:val="center"/>
        </w:trPr>
        <w:tc>
          <w:tcPr>
            <w:tcW w:w="332" w:type="dxa"/>
            <w:vMerge w:val="restart"/>
            <w:tcBorders>
              <w:top w:val="single" w:sz="16" w:space="0" w:color="000000"/>
              <w:left w:val="single" w:sz="16" w:space="0" w:color="000000"/>
              <w:bottom w:val="single" w:sz="16" w:space="0" w:color="000000"/>
              <w:right w:val="nil"/>
            </w:tcBorders>
            <w:shd w:val="clear" w:color="auto" w:fill="FFFFFF"/>
          </w:tcPr>
          <w:p w:rsidR="005A1C28" w:rsidRPr="00037F83" w:rsidRDefault="005A1C28"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1</w:t>
            </w:r>
          </w:p>
        </w:tc>
        <w:tc>
          <w:tcPr>
            <w:tcW w:w="1284" w:type="dxa"/>
            <w:tcBorders>
              <w:top w:val="single" w:sz="16" w:space="0" w:color="000000"/>
              <w:left w:val="nil"/>
              <w:bottom w:val="nil"/>
              <w:right w:val="single" w:sz="16" w:space="0" w:color="000000"/>
            </w:tcBorders>
            <w:shd w:val="clear" w:color="auto" w:fill="FFFFFF"/>
          </w:tcPr>
          <w:p w:rsidR="005A1C28" w:rsidRPr="00037F83" w:rsidRDefault="005A1C28"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Regression</w:t>
            </w:r>
          </w:p>
        </w:tc>
        <w:tc>
          <w:tcPr>
            <w:tcW w:w="1469" w:type="dxa"/>
            <w:tcBorders>
              <w:top w:val="single" w:sz="16" w:space="0" w:color="000000"/>
              <w:left w:val="single" w:sz="16" w:space="0" w:color="000000"/>
              <w:bottom w:val="nil"/>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304.436</w:t>
            </w:r>
          </w:p>
        </w:tc>
        <w:tc>
          <w:tcPr>
            <w:tcW w:w="909" w:type="dxa"/>
            <w:tcBorders>
              <w:top w:val="single" w:sz="16" w:space="0" w:color="000000"/>
              <w:bottom w:val="nil"/>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2</w:t>
            </w:r>
          </w:p>
        </w:tc>
        <w:tc>
          <w:tcPr>
            <w:tcW w:w="1292" w:type="dxa"/>
            <w:tcBorders>
              <w:top w:val="single" w:sz="16" w:space="0" w:color="000000"/>
              <w:bottom w:val="nil"/>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152.218</w:t>
            </w:r>
          </w:p>
        </w:tc>
        <w:tc>
          <w:tcPr>
            <w:tcW w:w="992" w:type="dxa"/>
            <w:tcBorders>
              <w:top w:val="single" w:sz="16" w:space="0" w:color="000000"/>
              <w:bottom w:val="nil"/>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13.030</w:t>
            </w:r>
          </w:p>
        </w:tc>
        <w:tc>
          <w:tcPr>
            <w:tcW w:w="940" w:type="dxa"/>
            <w:tcBorders>
              <w:top w:val="single" w:sz="16" w:space="0" w:color="000000"/>
              <w:bottom w:val="nil"/>
              <w:right w:val="single" w:sz="16" w:space="0" w:color="000000"/>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.000</w:t>
            </w:r>
            <w:r w:rsidRPr="00037F83">
              <w:rPr>
                <w:rFonts w:asciiTheme="majorBidi" w:hAnsiTheme="majorBidi" w:cstheme="majorBidi"/>
                <w:color w:val="000000"/>
                <w:sz w:val="18"/>
                <w:szCs w:val="18"/>
                <w:vertAlign w:val="superscript"/>
              </w:rPr>
              <w:t>b</w:t>
            </w:r>
          </w:p>
        </w:tc>
      </w:tr>
      <w:tr w:rsidR="005A1C28" w:rsidRPr="00037F83" w:rsidTr="005A1C28">
        <w:trPr>
          <w:cantSplit/>
          <w:jc w:val="center"/>
        </w:trPr>
        <w:tc>
          <w:tcPr>
            <w:tcW w:w="332" w:type="dxa"/>
            <w:vMerge/>
            <w:tcBorders>
              <w:top w:val="single" w:sz="16" w:space="0" w:color="000000"/>
              <w:left w:val="single" w:sz="16" w:space="0" w:color="000000"/>
              <w:bottom w:val="single" w:sz="16" w:space="0" w:color="000000"/>
              <w:right w:val="nil"/>
            </w:tcBorders>
            <w:shd w:val="clear" w:color="auto" w:fill="FFFFFF"/>
          </w:tcPr>
          <w:p w:rsidR="005A1C28" w:rsidRPr="00037F83" w:rsidRDefault="005A1C28" w:rsidP="00037F83">
            <w:pPr>
              <w:autoSpaceDE w:val="0"/>
              <w:autoSpaceDN w:val="0"/>
              <w:adjustRightInd w:val="0"/>
              <w:spacing w:after="0" w:line="240" w:lineRule="auto"/>
              <w:rPr>
                <w:rFonts w:asciiTheme="majorBidi" w:hAnsiTheme="majorBidi" w:cstheme="majorBidi"/>
                <w:color w:val="000000"/>
                <w:sz w:val="18"/>
                <w:szCs w:val="18"/>
              </w:rPr>
            </w:pPr>
          </w:p>
        </w:tc>
        <w:tc>
          <w:tcPr>
            <w:tcW w:w="1284" w:type="dxa"/>
            <w:tcBorders>
              <w:top w:val="nil"/>
              <w:left w:val="nil"/>
              <w:bottom w:val="nil"/>
              <w:right w:val="single" w:sz="16" w:space="0" w:color="000000"/>
            </w:tcBorders>
            <w:shd w:val="clear" w:color="auto" w:fill="FFFFFF"/>
          </w:tcPr>
          <w:p w:rsidR="005A1C28" w:rsidRPr="00037F83" w:rsidRDefault="005A1C28"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Residual</w:t>
            </w:r>
          </w:p>
        </w:tc>
        <w:tc>
          <w:tcPr>
            <w:tcW w:w="1469" w:type="dxa"/>
            <w:tcBorders>
              <w:top w:val="nil"/>
              <w:left w:val="single" w:sz="16" w:space="0" w:color="000000"/>
              <w:bottom w:val="nil"/>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432.224</w:t>
            </w:r>
          </w:p>
        </w:tc>
        <w:tc>
          <w:tcPr>
            <w:tcW w:w="909" w:type="dxa"/>
            <w:tcBorders>
              <w:top w:val="nil"/>
              <w:bottom w:val="nil"/>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37</w:t>
            </w:r>
          </w:p>
        </w:tc>
        <w:tc>
          <w:tcPr>
            <w:tcW w:w="1292" w:type="dxa"/>
            <w:tcBorders>
              <w:top w:val="nil"/>
              <w:bottom w:val="nil"/>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11.682</w:t>
            </w:r>
          </w:p>
        </w:tc>
        <w:tc>
          <w:tcPr>
            <w:tcW w:w="992" w:type="dxa"/>
            <w:tcBorders>
              <w:top w:val="nil"/>
              <w:bottom w:val="nil"/>
            </w:tcBorders>
            <w:shd w:val="clear" w:color="auto" w:fill="FFFFFF"/>
            <w:vAlign w:val="center"/>
          </w:tcPr>
          <w:p w:rsidR="005A1C28" w:rsidRPr="00037F83" w:rsidRDefault="005A1C28" w:rsidP="00037F83">
            <w:pPr>
              <w:autoSpaceDE w:val="0"/>
              <w:autoSpaceDN w:val="0"/>
              <w:adjustRightInd w:val="0"/>
              <w:spacing w:after="0" w:line="240" w:lineRule="auto"/>
              <w:rPr>
                <w:rFonts w:asciiTheme="majorBidi" w:hAnsiTheme="majorBidi" w:cstheme="majorBidi"/>
                <w:sz w:val="24"/>
                <w:szCs w:val="24"/>
              </w:rPr>
            </w:pPr>
          </w:p>
        </w:tc>
        <w:tc>
          <w:tcPr>
            <w:tcW w:w="940" w:type="dxa"/>
            <w:tcBorders>
              <w:top w:val="nil"/>
              <w:bottom w:val="nil"/>
              <w:right w:val="single" w:sz="16" w:space="0" w:color="000000"/>
            </w:tcBorders>
            <w:shd w:val="clear" w:color="auto" w:fill="FFFFFF"/>
            <w:vAlign w:val="center"/>
          </w:tcPr>
          <w:p w:rsidR="005A1C28" w:rsidRPr="00037F83" w:rsidRDefault="005A1C28" w:rsidP="00037F83">
            <w:pPr>
              <w:autoSpaceDE w:val="0"/>
              <w:autoSpaceDN w:val="0"/>
              <w:adjustRightInd w:val="0"/>
              <w:spacing w:after="0" w:line="240" w:lineRule="auto"/>
              <w:rPr>
                <w:rFonts w:asciiTheme="majorBidi" w:hAnsiTheme="majorBidi" w:cstheme="majorBidi"/>
                <w:sz w:val="24"/>
                <w:szCs w:val="24"/>
              </w:rPr>
            </w:pPr>
          </w:p>
        </w:tc>
      </w:tr>
      <w:tr w:rsidR="005A1C28" w:rsidRPr="00037F83" w:rsidTr="005A1C28">
        <w:trPr>
          <w:cantSplit/>
          <w:jc w:val="center"/>
        </w:trPr>
        <w:tc>
          <w:tcPr>
            <w:tcW w:w="332" w:type="dxa"/>
            <w:vMerge/>
            <w:tcBorders>
              <w:top w:val="single" w:sz="16" w:space="0" w:color="000000"/>
              <w:left w:val="single" w:sz="16" w:space="0" w:color="000000"/>
              <w:bottom w:val="single" w:sz="16" w:space="0" w:color="000000"/>
              <w:right w:val="nil"/>
            </w:tcBorders>
            <w:shd w:val="clear" w:color="auto" w:fill="FFFFFF"/>
          </w:tcPr>
          <w:p w:rsidR="005A1C28" w:rsidRPr="00037F83" w:rsidRDefault="005A1C28" w:rsidP="00037F83">
            <w:pPr>
              <w:autoSpaceDE w:val="0"/>
              <w:autoSpaceDN w:val="0"/>
              <w:adjustRightInd w:val="0"/>
              <w:spacing w:after="0" w:line="240" w:lineRule="auto"/>
              <w:rPr>
                <w:rFonts w:asciiTheme="majorBidi" w:hAnsiTheme="majorBidi" w:cstheme="majorBidi"/>
                <w:sz w:val="24"/>
                <w:szCs w:val="24"/>
              </w:rPr>
            </w:pPr>
          </w:p>
        </w:tc>
        <w:tc>
          <w:tcPr>
            <w:tcW w:w="1284" w:type="dxa"/>
            <w:tcBorders>
              <w:top w:val="nil"/>
              <w:left w:val="nil"/>
              <w:bottom w:val="single" w:sz="16" w:space="0" w:color="000000"/>
              <w:right w:val="single" w:sz="16" w:space="0" w:color="000000"/>
            </w:tcBorders>
            <w:shd w:val="clear" w:color="auto" w:fill="FFFFFF"/>
          </w:tcPr>
          <w:p w:rsidR="005A1C28" w:rsidRPr="00037F83" w:rsidRDefault="005A1C28"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736.661</w:t>
            </w:r>
          </w:p>
        </w:tc>
        <w:tc>
          <w:tcPr>
            <w:tcW w:w="909" w:type="dxa"/>
            <w:tcBorders>
              <w:top w:val="nil"/>
              <w:bottom w:val="single" w:sz="16" w:space="0" w:color="000000"/>
            </w:tcBorders>
            <w:shd w:val="clear" w:color="auto" w:fill="FFFFFF"/>
            <w:vAlign w:val="center"/>
          </w:tcPr>
          <w:p w:rsidR="005A1C28" w:rsidRPr="00037F83" w:rsidRDefault="005A1C28"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39</w:t>
            </w:r>
          </w:p>
        </w:tc>
        <w:tc>
          <w:tcPr>
            <w:tcW w:w="1292" w:type="dxa"/>
            <w:tcBorders>
              <w:top w:val="nil"/>
              <w:bottom w:val="single" w:sz="16" w:space="0" w:color="000000"/>
            </w:tcBorders>
            <w:shd w:val="clear" w:color="auto" w:fill="FFFFFF"/>
            <w:vAlign w:val="center"/>
          </w:tcPr>
          <w:p w:rsidR="005A1C28" w:rsidRPr="00037F83" w:rsidRDefault="005A1C28" w:rsidP="00037F83">
            <w:pPr>
              <w:autoSpaceDE w:val="0"/>
              <w:autoSpaceDN w:val="0"/>
              <w:adjustRightInd w:val="0"/>
              <w:spacing w:after="0" w:line="240" w:lineRule="auto"/>
              <w:rPr>
                <w:rFonts w:asciiTheme="majorBidi" w:hAnsiTheme="majorBidi" w:cstheme="majorBidi"/>
                <w:sz w:val="24"/>
                <w:szCs w:val="24"/>
              </w:rPr>
            </w:pPr>
          </w:p>
        </w:tc>
        <w:tc>
          <w:tcPr>
            <w:tcW w:w="992" w:type="dxa"/>
            <w:tcBorders>
              <w:top w:val="nil"/>
              <w:bottom w:val="single" w:sz="16" w:space="0" w:color="000000"/>
            </w:tcBorders>
            <w:shd w:val="clear" w:color="auto" w:fill="FFFFFF"/>
            <w:vAlign w:val="center"/>
          </w:tcPr>
          <w:p w:rsidR="005A1C28" w:rsidRPr="00037F83" w:rsidRDefault="005A1C28" w:rsidP="00037F83">
            <w:pPr>
              <w:autoSpaceDE w:val="0"/>
              <w:autoSpaceDN w:val="0"/>
              <w:adjustRightInd w:val="0"/>
              <w:spacing w:after="0" w:line="240" w:lineRule="auto"/>
              <w:rPr>
                <w:rFonts w:asciiTheme="majorBidi" w:hAnsiTheme="majorBidi" w:cstheme="majorBidi"/>
                <w:sz w:val="24"/>
                <w:szCs w:val="24"/>
              </w:rPr>
            </w:pPr>
          </w:p>
        </w:tc>
        <w:tc>
          <w:tcPr>
            <w:tcW w:w="940" w:type="dxa"/>
            <w:tcBorders>
              <w:top w:val="nil"/>
              <w:bottom w:val="single" w:sz="16" w:space="0" w:color="000000"/>
              <w:right w:val="single" w:sz="16" w:space="0" w:color="000000"/>
            </w:tcBorders>
            <w:shd w:val="clear" w:color="auto" w:fill="FFFFFF"/>
            <w:vAlign w:val="center"/>
          </w:tcPr>
          <w:p w:rsidR="005A1C28" w:rsidRPr="00037F83" w:rsidRDefault="005A1C28" w:rsidP="00037F83">
            <w:pPr>
              <w:autoSpaceDE w:val="0"/>
              <w:autoSpaceDN w:val="0"/>
              <w:adjustRightInd w:val="0"/>
              <w:spacing w:after="0" w:line="240" w:lineRule="auto"/>
              <w:rPr>
                <w:rFonts w:asciiTheme="majorBidi" w:hAnsiTheme="majorBidi" w:cstheme="majorBidi"/>
                <w:sz w:val="24"/>
                <w:szCs w:val="24"/>
              </w:rPr>
            </w:pPr>
          </w:p>
        </w:tc>
      </w:tr>
      <w:tr w:rsidR="005A1C28" w:rsidRPr="00037F83" w:rsidTr="005A1C28">
        <w:trPr>
          <w:cantSplit/>
          <w:jc w:val="center"/>
        </w:trPr>
        <w:tc>
          <w:tcPr>
            <w:tcW w:w="7218" w:type="dxa"/>
            <w:gridSpan w:val="7"/>
            <w:tcBorders>
              <w:top w:val="nil"/>
              <w:left w:val="nil"/>
              <w:bottom w:val="nil"/>
              <w:right w:val="nil"/>
            </w:tcBorders>
            <w:shd w:val="clear" w:color="auto" w:fill="FFFFFF"/>
          </w:tcPr>
          <w:p w:rsidR="005A1C28" w:rsidRPr="00037F83" w:rsidRDefault="005A1C28"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a. Dependent Variable: AJ</w:t>
            </w:r>
          </w:p>
        </w:tc>
      </w:tr>
      <w:tr w:rsidR="005A1C28" w:rsidRPr="00037F83" w:rsidTr="005A1C28">
        <w:trPr>
          <w:cantSplit/>
          <w:jc w:val="center"/>
        </w:trPr>
        <w:tc>
          <w:tcPr>
            <w:tcW w:w="7218" w:type="dxa"/>
            <w:gridSpan w:val="7"/>
            <w:tcBorders>
              <w:top w:val="nil"/>
              <w:left w:val="nil"/>
              <w:bottom w:val="nil"/>
              <w:right w:val="nil"/>
            </w:tcBorders>
            <w:shd w:val="clear" w:color="auto" w:fill="FFFFFF"/>
          </w:tcPr>
          <w:p w:rsidR="005A1C28" w:rsidRPr="00037F83" w:rsidRDefault="005A1C28"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037F83">
              <w:rPr>
                <w:rFonts w:asciiTheme="majorBidi" w:hAnsiTheme="majorBidi" w:cstheme="majorBidi"/>
                <w:color w:val="000000"/>
                <w:sz w:val="18"/>
                <w:szCs w:val="18"/>
              </w:rPr>
              <w:t>b. Predictors: (Constant), TK, FA</w:t>
            </w:r>
          </w:p>
        </w:tc>
      </w:tr>
    </w:tbl>
    <w:p w:rsidR="000144CE" w:rsidRPr="00037F83" w:rsidRDefault="000144CE" w:rsidP="00037F83">
      <w:pPr>
        <w:autoSpaceDE w:val="0"/>
        <w:autoSpaceDN w:val="0"/>
        <w:adjustRightInd w:val="0"/>
        <w:spacing w:after="0" w:line="240" w:lineRule="auto"/>
        <w:ind w:firstLine="425"/>
        <w:jc w:val="both"/>
        <w:rPr>
          <w:rFonts w:asciiTheme="majorBidi" w:eastAsiaTheme="minorEastAsia" w:hAnsiTheme="majorBidi" w:cstheme="majorBidi"/>
          <w:sz w:val="24"/>
          <w:szCs w:val="24"/>
        </w:rPr>
      </w:pPr>
      <w:r w:rsidRPr="00037F83">
        <w:rPr>
          <w:rFonts w:asciiTheme="majorBidi" w:eastAsiaTheme="minorEastAsia" w:hAnsiTheme="majorBidi" w:cstheme="majorBidi"/>
          <w:sz w:val="24"/>
          <w:szCs w:val="24"/>
        </w:rPr>
        <w:t xml:space="preserve">Berdasarkan tabel hasil output diatas, </w:t>
      </w:r>
      <w:r w:rsidRPr="00037F83">
        <w:rPr>
          <w:rFonts w:asciiTheme="majorBidi" w:hAnsiTheme="majorBidi" w:cstheme="majorBidi"/>
          <w:sz w:val="24"/>
          <w:szCs w:val="24"/>
        </w:rPr>
        <w:t xml:space="preserve">yang merupakan hasil uji simultan (F), variabel-variabel independen yaitu </w:t>
      </w:r>
      <w:r w:rsidRPr="00037F83">
        <w:rPr>
          <w:rFonts w:asciiTheme="majorBidi" w:hAnsiTheme="majorBidi" w:cstheme="majorBidi"/>
          <w:i/>
          <w:iCs/>
          <w:sz w:val="24"/>
          <w:szCs w:val="24"/>
        </w:rPr>
        <w:t>fee audit</w:t>
      </w:r>
      <w:r w:rsidRPr="00037F83">
        <w:rPr>
          <w:rFonts w:asciiTheme="majorBidi" w:hAnsiTheme="majorBidi" w:cstheme="majorBidi"/>
          <w:sz w:val="24"/>
          <w:szCs w:val="24"/>
        </w:rPr>
        <w:t xml:space="preserve"> dan tekanan ketaatan berpengaruh signifikan terhadap </w:t>
      </w:r>
      <w:r w:rsidRPr="00037F83">
        <w:rPr>
          <w:rFonts w:asciiTheme="majorBidi" w:hAnsiTheme="majorBidi" w:cstheme="majorBidi"/>
          <w:i/>
          <w:iCs/>
          <w:sz w:val="24"/>
          <w:szCs w:val="24"/>
        </w:rPr>
        <w:t>audit judgment</w:t>
      </w:r>
      <w:r w:rsidRPr="00037F83">
        <w:rPr>
          <w:rFonts w:asciiTheme="majorBidi" w:hAnsiTheme="majorBidi" w:cstheme="majorBidi"/>
          <w:sz w:val="24"/>
          <w:szCs w:val="24"/>
        </w:rPr>
        <w:t xml:space="preserve"> memiliki nilai </w:t>
      </w:r>
      <m:oMath>
        <m:sSub>
          <m:sSubPr>
            <m:ctrlPr>
              <w:rPr>
                <w:rFonts w:ascii="Cambria Math" w:hAnsiTheme="majorBidi" w:cstheme="majorBidi"/>
                <w:i/>
                <w:sz w:val="24"/>
                <w:szCs w:val="24"/>
              </w:rPr>
            </m:ctrlPr>
          </m:sSubPr>
          <m:e>
            <m:r>
              <w:rPr>
                <w:rFonts w:ascii="Cambria Math" w:hAnsi="Cambria Math" w:cstheme="majorBidi"/>
                <w:sz w:val="24"/>
                <w:szCs w:val="24"/>
              </w:rPr>
              <m:t>F</m:t>
            </m:r>
          </m:e>
          <m:sub>
            <m:r>
              <w:rPr>
                <w:rFonts w:asciiTheme="majorBidi" w:hAnsi="Cambria Math" w:cstheme="majorBidi"/>
                <w:sz w:val="24"/>
                <w:szCs w:val="24"/>
              </w:rPr>
              <m:t>h</m:t>
            </m:r>
            <m:r>
              <w:rPr>
                <w:rFonts w:ascii="Cambria Math" w:hAnsi="Cambria Math" w:cstheme="majorBidi"/>
                <w:sz w:val="24"/>
                <w:szCs w:val="24"/>
              </w:rPr>
              <m:t>itung</m:t>
            </m:r>
          </m:sub>
        </m:sSub>
      </m:oMath>
      <w:r w:rsidRPr="00037F83">
        <w:rPr>
          <w:rFonts w:asciiTheme="majorBidi" w:eastAsiaTheme="minorEastAsia" w:hAnsiTheme="majorBidi" w:cstheme="majorBidi"/>
          <w:sz w:val="24"/>
          <w:szCs w:val="24"/>
        </w:rPr>
        <w:t xml:space="preserve"> sebesar dengan </w:t>
      </w:r>
      <w:r w:rsidRPr="00037F83">
        <w:rPr>
          <w:rFonts w:asciiTheme="majorBidi" w:eastAsiaTheme="minorEastAsia" w:hAnsiTheme="majorBidi" w:cstheme="majorBidi"/>
          <w:i/>
          <w:sz w:val="24"/>
          <w:szCs w:val="24"/>
        </w:rPr>
        <w:t xml:space="preserve">p-value </w:t>
      </w:r>
      <w:r w:rsidRPr="00037F83">
        <w:rPr>
          <w:rFonts w:asciiTheme="majorBidi" w:eastAsiaTheme="minorEastAsia" w:hAnsiTheme="majorBidi" w:cstheme="majorBidi"/>
          <w:sz w:val="24"/>
          <w:szCs w:val="24"/>
        </w:rPr>
        <w:t xml:space="preserve">sebesar 0,000 dengan alpha = 0,5 serta derajat kebebasan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Theme="majorBidi" w:cstheme="majorBidi"/>
                <w:sz w:val="24"/>
                <w:szCs w:val="24"/>
              </w:rPr>
              <m:t>1</m:t>
            </m:r>
          </m:sub>
        </m:sSub>
      </m:oMath>
      <w:r w:rsidRPr="00037F83">
        <w:rPr>
          <w:rFonts w:asciiTheme="majorBidi" w:eastAsiaTheme="minorEastAsia" w:hAnsiTheme="majorBidi" w:cstheme="majorBidi"/>
          <w:sz w:val="24"/>
          <w:szCs w:val="24"/>
        </w:rPr>
        <w:t xml:space="preserve">= 2 dan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Theme="majorBidi" w:cstheme="majorBidi"/>
                <w:sz w:val="24"/>
                <w:szCs w:val="24"/>
              </w:rPr>
              <m:t>2</m:t>
            </m:r>
          </m:sub>
        </m:sSub>
      </m:oMath>
      <w:r w:rsidRPr="00037F83">
        <w:rPr>
          <w:rFonts w:asciiTheme="majorBidi" w:eastAsiaTheme="minorEastAsia" w:hAnsiTheme="majorBidi" w:cstheme="majorBidi"/>
          <w:sz w:val="24"/>
          <w:szCs w:val="24"/>
        </w:rPr>
        <w:t xml:space="preserve"> = 37, maka didapat </w:t>
      </w:r>
      <m:oMath>
        <m:sSub>
          <m:sSubPr>
            <m:ctrlPr>
              <w:rPr>
                <w:rFonts w:ascii="Cambria Math" w:hAnsiTheme="majorBidi"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tabel</m:t>
            </m:r>
          </m:sub>
        </m:sSub>
      </m:oMath>
      <w:r w:rsidRPr="00037F83">
        <w:rPr>
          <w:rFonts w:asciiTheme="majorBidi" w:eastAsiaTheme="minorEastAsia" w:hAnsiTheme="majorBidi" w:cstheme="majorBidi"/>
          <w:sz w:val="24"/>
          <w:szCs w:val="24"/>
        </w:rPr>
        <w:t xml:space="preserve"> = 3,25. Dikarenakan nilai </w:t>
      </w:r>
      <m:oMath>
        <m:sSub>
          <m:sSubPr>
            <m:ctrlPr>
              <w:rPr>
                <w:rFonts w:ascii="Cambria Math" w:hAnsiTheme="majorBidi" w:cstheme="majorBidi"/>
                <w:i/>
                <w:sz w:val="24"/>
                <w:szCs w:val="24"/>
              </w:rPr>
            </m:ctrlPr>
          </m:sSubPr>
          <m:e>
            <m:r>
              <w:rPr>
                <w:rFonts w:ascii="Cambria Math" w:hAnsi="Cambria Math" w:cstheme="majorBidi"/>
                <w:sz w:val="24"/>
                <w:szCs w:val="24"/>
              </w:rPr>
              <m:t>F</m:t>
            </m:r>
          </m:e>
          <m:sub>
            <m:r>
              <w:rPr>
                <w:rFonts w:asciiTheme="majorBidi" w:hAnsi="Cambria Math" w:cstheme="majorBidi"/>
                <w:sz w:val="24"/>
                <w:szCs w:val="24"/>
              </w:rPr>
              <m:t>h</m:t>
            </m:r>
            <m:r>
              <w:rPr>
                <w:rFonts w:ascii="Cambria Math" w:hAnsi="Cambria Math" w:cstheme="majorBidi"/>
                <w:sz w:val="24"/>
                <w:szCs w:val="24"/>
              </w:rPr>
              <m:t>itung</m:t>
            </m:r>
          </m:sub>
        </m:sSub>
      </m:oMath>
      <w:r w:rsidRPr="00037F83">
        <w:rPr>
          <w:rFonts w:asciiTheme="majorBidi" w:eastAsiaTheme="minorEastAsia" w:hAnsiTheme="majorBidi" w:cstheme="majorBidi"/>
          <w:sz w:val="24"/>
          <w:szCs w:val="24"/>
        </w:rPr>
        <w:t xml:space="preserve">lebih besar dari </w:t>
      </w:r>
      <m:oMath>
        <m:sSub>
          <m:sSubPr>
            <m:ctrlPr>
              <w:rPr>
                <w:rFonts w:ascii="Cambria Math" w:hAnsiTheme="majorBidi"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tabel</m:t>
            </m:r>
          </m:sub>
        </m:sSub>
      </m:oMath>
      <w:r w:rsidRPr="00037F83">
        <w:rPr>
          <w:rFonts w:asciiTheme="majorBidi" w:eastAsiaTheme="minorEastAsia" w:hAnsiTheme="majorBidi" w:cstheme="majorBidi"/>
          <w:sz w:val="24"/>
          <w:szCs w:val="24"/>
        </w:rPr>
        <w:t xml:space="preserve"> (13.030 ≥ 3,25) dan </w:t>
      </w:r>
      <w:r w:rsidRPr="00037F83">
        <w:rPr>
          <w:rFonts w:asciiTheme="majorBidi" w:eastAsiaTheme="minorEastAsia" w:hAnsiTheme="majorBidi" w:cstheme="majorBidi"/>
          <w:i/>
          <w:sz w:val="24"/>
          <w:szCs w:val="24"/>
        </w:rPr>
        <w:t xml:space="preserve">p-value </w:t>
      </w:r>
      <w:r w:rsidRPr="00037F83">
        <w:rPr>
          <w:rFonts w:asciiTheme="majorBidi" w:eastAsiaTheme="minorEastAsia" w:hAnsiTheme="majorBidi" w:cstheme="majorBidi"/>
          <w:sz w:val="24"/>
          <w:szCs w:val="24"/>
        </w:rPr>
        <w:t xml:space="preserve">&lt; α (0,000&lt; 0,05) menunjukkan bahwa terdapat pengaruh signifikan secara simultan antara variabel  </w:t>
      </w:r>
      <w:r w:rsidRPr="00037F83">
        <w:rPr>
          <w:rFonts w:asciiTheme="majorBidi" w:eastAsiaTheme="minorEastAsia" w:hAnsiTheme="majorBidi" w:cstheme="majorBidi"/>
          <w:i/>
          <w:iCs/>
          <w:sz w:val="24"/>
          <w:szCs w:val="24"/>
        </w:rPr>
        <w:t>fee audit</w:t>
      </w:r>
      <w:r w:rsidRPr="00037F83">
        <w:rPr>
          <w:rFonts w:asciiTheme="majorBidi" w:eastAsiaTheme="minorEastAsia" w:hAnsiTheme="majorBidi" w:cstheme="majorBidi"/>
          <w:sz w:val="24"/>
          <w:szCs w:val="24"/>
        </w:rPr>
        <w:t xml:space="preserve"> dan tekanan ketaatan  terhadap </w:t>
      </w:r>
      <w:r w:rsidRPr="00037F83">
        <w:rPr>
          <w:rFonts w:asciiTheme="majorBidi" w:eastAsiaTheme="minorEastAsia" w:hAnsiTheme="majorBidi" w:cstheme="majorBidi"/>
          <w:i/>
          <w:iCs/>
          <w:sz w:val="24"/>
          <w:szCs w:val="24"/>
        </w:rPr>
        <w:t>audit judgment</w:t>
      </w:r>
      <w:r w:rsidRPr="00037F83">
        <w:rPr>
          <w:rFonts w:asciiTheme="majorBidi" w:eastAsiaTheme="minorEastAsia" w:hAnsiTheme="majorBidi" w:cstheme="majorBidi"/>
          <w:sz w:val="24"/>
          <w:szCs w:val="24"/>
        </w:rPr>
        <w:t xml:space="preserve"> pada Kantor Akuntan Publik (KAP) di Kota Bandung.</w:t>
      </w:r>
    </w:p>
    <w:p w:rsidR="000144CE" w:rsidRPr="00037F83" w:rsidRDefault="000144CE" w:rsidP="00037F83">
      <w:pPr>
        <w:autoSpaceDE w:val="0"/>
        <w:autoSpaceDN w:val="0"/>
        <w:adjustRightInd w:val="0"/>
        <w:spacing w:after="0" w:line="240" w:lineRule="auto"/>
        <w:ind w:firstLine="425"/>
        <w:jc w:val="both"/>
        <w:rPr>
          <w:rFonts w:asciiTheme="majorBidi" w:eastAsiaTheme="minorEastAsia" w:hAnsiTheme="majorBidi" w:cstheme="majorBidi"/>
          <w:sz w:val="24"/>
          <w:szCs w:val="24"/>
        </w:rPr>
      </w:pPr>
    </w:p>
    <w:p w:rsidR="000144CE" w:rsidRPr="00037F83" w:rsidRDefault="000144CE" w:rsidP="00037F83">
      <w:pPr>
        <w:pStyle w:val="ListParagraph"/>
        <w:numPr>
          <w:ilvl w:val="0"/>
          <w:numId w:val="3"/>
        </w:numPr>
        <w:autoSpaceDE w:val="0"/>
        <w:autoSpaceDN w:val="0"/>
        <w:adjustRightInd w:val="0"/>
        <w:spacing w:after="0" w:line="240" w:lineRule="auto"/>
        <w:jc w:val="both"/>
        <w:rPr>
          <w:rFonts w:asciiTheme="majorBidi" w:eastAsiaTheme="minorEastAsia" w:hAnsiTheme="majorBidi" w:cstheme="majorBidi"/>
          <w:b/>
          <w:bCs/>
          <w:sz w:val="24"/>
          <w:szCs w:val="24"/>
        </w:rPr>
      </w:pPr>
      <w:r w:rsidRPr="00037F83">
        <w:rPr>
          <w:rFonts w:asciiTheme="majorBidi" w:eastAsiaTheme="minorEastAsia" w:hAnsiTheme="majorBidi" w:cstheme="majorBidi"/>
          <w:b/>
          <w:bCs/>
          <w:sz w:val="24"/>
          <w:szCs w:val="24"/>
        </w:rPr>
        <w:t>Hasil Pengujian Hipotesis Secara Parsial (Uji t)</w:t>
      </w: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7"/>
        <w:gridCol w:w="1331"/>
        <w:gridCol w:w="1331"/>
        <w:gridCol w:w="1469"/>
        <w:gridCol w:w="1010"/>
        <w:gridCol w:w="1010"/>
      </w:tblGrid>
      <w:tr w:rsidR="00C67114" w:rsidRPr="006C351F" w:rsidTr="007251DC">
        <w:tblPrEx>
          <w:tblCellMar>
            <w:top w:w="0" w:type="dxa"/>
            <w:bottom w:w="0" w:type="dxa"/>
          </w:tblCellMar>
        </w:tblPrEx>
        <w:trPr>
          <w:cantSplit/>
        </w:trPr>
        <w:tc>
          <w:tcPr>
            <w:tcW w:w="8057" w:type="dxa"/>
            <w:gridSpan w:val="7"/>
            <w:tcBorders>
              <w:top w:val="nil"/>
              <w:left w:val="nil"/>
              <w:bottom w:val="nil"/>
              <w:right w:val="nil"/>
            </w:tcBorders>
            <w:shd w:val="clear" w:color="auto" w:fill="FFFFFF"/>
            <w:vAlign w:val="center"/>
          </w:tcPr>
          <w:p w:rsidR="00C67114" w:rsidRPr="006C351F" w:rsidRDefault="00C67114"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6C351F">
              <w:rPr>
                <w:rFonts w:asciiTheme="majorBidi" w:hAnsiTheme="majorBidi" w:cstheme="majorBidi"/>
                <w:b/>
                <w:bCs/>
                <w:color w:val="000000"/>
                <w:sz w:val="18"/>
                <w:szCs w:val="18"/>
              </w:rPr>
              <w:t>Coefficients</w:t>
            </w:r>
            <w:r w:rsidRPr="006C351F">
              <w:rPr>
                <w:rFonts w:asciiTheme="majorBidi" w:hAnsiTheme="majorBidi" w:cstheme="majorBidi"/>
                <w:b/>
                <w:bCs/>
                <w:color w:val="000000"/>
                <w:sz w:val="18"/>
                <w:szCs w:val="18"/>
                <w:vertAlign w:val="superscript"/>
              </w:rPr>
              <w:t>a</w:t>
            </w:r>
          </w:p>
        </w:tc>
      </w:tr>
      <w:tr w:rsidR="00C67114" w:rsidRPr="006C351F" w:rsidTr="007251DC">
        <w:tblPrEx>
          <w:tblCellMar>
            <w:top w:w="0" w:type="dxa"/>
            <w:bottom w:w="0" w:type="dxa"/>
          </w:tblCellMar>
        </w:tblPrEx>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C67114" w:rsidRPr="006C351F" w:rsidRDefault="00C67114"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6C351F">
              <w:rPr>
                <w:rFonts w:asciiTheme="majorBidi" w:hAnsiTheme="majorBidi" w:cstheme="majorBidi"/>
                <w:color w:val="000000"/>
                <w:sz w:val="18"/>
                <w:szCs w:val="18"/>
              </w:rPr>
              <w:t>Model</w:t>
            </w:r>
          </w:p>
        </w:tc>
        <w:tc>
          <w:tcPr>
            <w:tcW w:w="2660" w:type="dxa"/>
            <w:gridSpan w:val="2"/>
            <w:tcBorders>
              <w:top w:val="single" w:sz="16" w:space="0" w:color="000000"/>
              <w:left w:val="single" w:sz="16" w:space="0" w:color="000000"/>
            </w:tcBorders>
            <w:shd w:val="clear" w:color="auto" w:fill="FFFFFF"/>
            <w:vAlign w:val="bottom"/>
          </w:tcPr>
          <w:p w:rsidR="00C67114" w:rsidRPr="006C351F" w:rsidRDefault="00C67114"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6C351F">
              <w:rPr>
                <w:rFonts w:asciiTheme="majorBidi" w:hAnsiTheme="majorBidi" w:cstheme="majorBidi"/>
                <w:color w:val="000000"/>
                <w:sz w:val="18"/>
                <w:szCs w:val="18"/>
              </w:rPr>
              <w:t>Unstandardized Coefficients</w:t>
            </w:r>
          </w:p>
        </w:tc>
        <w:tc>
          <w:tcPr>
            <w:tcW w:w="1468" w:type="dxa"/>
            <w:tcBorders>
              <w:top w:val="single" w:sz="16" w:space="0" w:color="000000"/>
            </w:tcBorders>
            <w:shd w:val="clear" w:color="auto" w:fill="FFFFFF"/>
            <w:vAlign w:val="bottom"/>
          </w:tcPr>
          <w:p w:rsidR="00C67114" w:rsidRPr="006C351F" w:rsidRDefault="00C67114"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6C351F">
              <w:rPr>
                <w:rFonts w:asciiTheme="majorBidi" w:hAnsiTheme="majorBidi" w:cstheme="majorBidi"/>
                <w:color w:val="000000"/>
                <w:sz w:val="18"/>
                <w:szCs w:val="18"/>
              </w:rPr>
              <w:t>Standardized Coefficients</w:t>
            </w:r>
          </w:p>
        </w:tc>
        <w:tc>
          <w:tcPr>
            <w:tcW w:w="1009" w:type="dxa"/>
            <w:vMerge w:val="restart"/>
            <w:tcBorders>
              <w:top w:val="single" w:sz="16" w:space="0" w:color="000000"/>
            </w:tcBorders>
            <w:shd w:val="clear" w:color="auto" w:fill="FFFFFF"/>
            <w:vAlign w:val="bottom"/>
          </w:tcPr>
          <w:p w:rsidR="00C67114" w:rsidRPr="006C351F" w:rsidRDefault="00C67114"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6C351F">
              <w:rPr>
                <w:rFonts w:asciiTheme="majorBidi" w:hAnsiTheme="majorBidi" w:cstheme="majorBidi"/>
                <w:color w:val="000000"/>
                <w:sz w:val="18"/>
                <w:szCs w:val="18"/>
              </w:rPr>
              <w:t>t</w:t>
            </w:r>
          </w:p>
        </w:tc>
        <w:tc>
          <w:tcPr>
            <w:tcW w:w="1009" w:type="dxa"/>
            <w:vMerge w:val="restart"/>
            <w:tcBorders>
              <w:top w:val="single" w:sz="16" w:space="0" w:color="000000"/>
              <w:right w:val="single" w:sz="16" w:space="0" w:color="000000"/>
            </w:tcBorders>
            <w:shd w:val="clear" w:color="auto" w:fill="FFFFFF"/>
            <w:vAlign w:val="bottom"/>
          </w:tcPr>
          <w:p w:rsidR="00C67114" w:rsidRPr="006C351F" w:rsidRDefault="00C67114"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6C351F">
              <w:rPr>
                <w:rFonts w:asciiTheme="majorBidi" w:hAnsiTheme="majorBidi" w:cstheme="majorBidi"/>
                <w:color w:val="000000"/>
                <w:sz w:val="18"/>
                <w:szCs w:val="18"/>
              </w:rPr>
              <w:t>Sig.</w:t>
            </w:r>
          </w:p>
        </w:tc>
      </w:tr>
      <w:tr w:rsidR="00C67114" w:rsidRPr="006C351F" w:rsidTr="007251DC">
        <w:tblPrEx>
          <w:tblCellMar>
            <w:top w:w="0" w:type="dxa"/>
            <w:bottom w:w="0" w:type="dxa"/>
          </w:tblCellMar>
        </w:tblPrEx>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rsidR="00C67114" w:rsidRPr="006C351F" w:rsidRDefault="00C67114" w:rsidP="00037F83">
            <w:pPr>
              <w:autoSpaceDE w:val="0"/>
              <w:autoSpaceDN w:val="0"/>
              <w:adjustRightInd w:val="0"/>
              <w:spacing w:after="0" w:line="240" w:lineRule="auto"/>
              <w:rPr>
                <w:rFonts w:asciiTheme="majorBidi" w:hAnsiTheme="majorBidi" w:cstheme="majorBidi"/>
                <w:color w:val="000000"/>
                <w:sz w:val="18"/>
                <w:szCs w:val="18"/>
              </w:rPr>
            </w:pPr>
          </w:p>
        </w:tc>
        <w:tc>
          <w:tcPr>
            <w:tcW w:w="1330" w:type="dxa"/>
            <w:tcBorders>
              <w:left w:val="single" w:sz="16" w:space="0" w:color="000000"/>
              <w:bottom w:val="single" w:sz="16" w:space="0" w:color="000000"/>
            </w:tcBorders>
            <w:shd w:val="clear" w:color="auto" w:fill="FFFFFF"/>
            <w:vAlign w:val="bottom"/>
          </w:tcPr>
          <w:p w:rsidR="00C67114" w:rsidRPr="006C351F" w:rsidRDefault="00C67114"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6C351F">
              <w:rPr>
                <w:rFonts w:asciiTheme="majorBidi" w:hAnsiTheme="majorBidi" w:cstheme="majorBidi"/>
                <w:color w:val="000000"/>
                <w:sz w:val="18"/>
                <w:szCs w:val="18"/>
              </w:rPr>
              <w:t>B</w:t>
            </w:r>
          </w:p>
        </w:tc>
        <w:tc>
          <w:tcPr>
            <w:tcW w:w="1330" w:type="dxa"/>
            <w:tcBorders>
              <w:bottom w:val="single" w:sz="16" w:space="0" w:color="000000"/>
            </w:tcBorders>
            <w:shd w:val="clear" w:color="auto" w:fill="FFFFFF"/>
            <w:vAlign w:val="bottom"/>
          </w:tcPr>
          <w:p w:rsidR="00C67114" w:rsidRPr="006C351F" w:rsidRDefault="00C67114"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6C351F">
              <w:rPr>
                <w:rFonts w:asciiTheme="majorBidi" w:hAnsiTheme="majorBidi" w:cstheme="majorBidi"/>
                <w:color w:val="000000"/>
                <w:sz w:val="18"/>
                <w:szCs w:val="18"/>
              </w:rPr>
              <w:t>Std. Error</w:t>
            </w:r>
          </w:p>
        </w:tc>
        <w:tc>
          <w:tcPr>
            <w:tcW w:w="1468" w:type="dxa"/>
            <w:tcBorders>
              <w:bottom w:val="single" w:sz="16" w:space="0" w:color="000000"/>
            </w:tcBorders>
            <w:shd w:val="clear" w:color="auto" w:fill="FFFFFF"/>
            <w:vAlign w:val="bottom"/>
          </w:tcPr>
          <w:p w:rsidR="00C67114" w:rsidRPr="006C351F" w:rsidRDefault="00C67114" w:rsidP="00037F83">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6C351F">
              <w:rPr>
                <w:rFonts w:asciiTheme="majorBidi" w:hAnsiTheme="majorBidi" w:cstheme="majorBidi"/>
                <w:color w:val="000000"/>
                <w:sz w:val="18"/>
                <w:szCs w:val="18"/>
              </w:rPr>
              <w:t>Beta</w:t>
            </w:r>
          </w:p>
        </w:tc>
        <w:tc>
          <w:tcPr>
            <w:tcW w:w="1009" w:type="dxa"/>
            <w:vMerge/>
            <w:tcBorders>
              <w:top w:val="single" w:sz="16" w:space="0" w:color="000000"/>
            </w:tcBorders>
            <w:shd w:val="clear" w:color="auto" w:fill="FFFFFF"/>
            <w:vAlign w:val="bottom"/>
          </w:tcPr>
          <w:p w:rsidR="00C67114" w:rsidRPr="006C351F" w:rsidRDefault="00C67114" w:rsidP="00037F83">
            <w:pPr>
              <w:autoSpaceDE w:val="0"/>
              <w:autoSpaceDN w:val="0"/>
              <w:adjustRightInd w:val="0"/>
              <w:spacing w:after="0" w:line="240" w:lineRule="auto"/>
              <w:rPr>
                <w:rFonts w:asciiTheme="majorBidi" w:hAnsiTheme="majorBidi" w:cstheme="majorBidi"/>
                <w:color w:val="000000"/>
                <w:sz w:val="18"/>
                <w:szCs w:val="18"/>
              </w:rPr>
            </w:pPr>
          </w:p>
        </w:tc>
        <w:tc>
          <w:tcPr>
            <w:tcW w:w="1009" w:type="dxa"/>
            <w:vMerge/>
            <w:tcBorders>
              <w:top w:val="single" w:sz="16" w:space="0" w:color="000000"/>
              <w:right w:val="single" w:sz="16" w:space="0" w:color="000000"/>
            </w:tcBorders>
            <w:shd w:val="clear" w:color="auto" w:fill="FFFFFF"/>
            <w:vAlign w:val="bottom"/>
          </w:tcPr>
          <w:p w:rsidR="00C67114" w:rsidRPr="006C351F" w:rsidRDefault="00C67114" w:rsidP="00037F83">
            <w:pPr>
              <w:autoSpaceDE w:val="0"/>
              <w:autoSpaceDN w:val="0"/>
              <w:adjustRightInd w:val="0"/>
              <w:spacing w:after="0" w:line="240" w:lineRule="auto"/>
              <w:rPr>
                <w:rFonts w:asciiTheme="majorBidi" w:hAnsiTheme="majorBidi" w:cstheme="majorBidi"/>
                <w:color w:val="000000"/>
                <w:sz w:val="18"/>
                <w:szCs w:val="18"/>
              </w:rPr>
            </w:pPr>
          </w:p>
        </w:tc>
      </w:tr>
      <w:tr w:rsidR="00C67114" w:rsidRPr="006C351F" w:rsidTr="007251DC">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C67114" w:rsidRPr="006C351F" w:rsidRDefault="00C67114"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6C351F">
              <w:rPr>
                <w:rFonts w:asciiTheme="majorBidi" w:hAnsiTheme="majorBidi" w:cstheme="majorBidi"/>
                <w:color w:val="000000"/>
                <w:sz w:val="18"/>
                <w:szCs w:val="18"/>
              </w:rPr>
              <w:t>1</w:t>
            </w:r>
          </w:p>
        </w:tc>
        <w:tc>
          <w:tcPr>
            <w:tcW w:w="1177" w:type="dxa"/>
            <w:tcBorders>
              <w:top w:val="single" w:sz="16" w:space="0" w:color="000000"/>
              <w:left w:val="nil"/>
              <w:bottom w:val="nil"/>
              <w:right w:val="single" w:sz="16" w:space="0" w:color="000000"/>
            </w:tcBorders>
            <w:shd w:val="clear" w:color="auto" w:fill="FFFFFF"/>
          </w:tcPr>
          <w:p w:rsidR="00C67114" w:rsidRPr="006C351F" w:rsidRDefault="00C67114"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6C351F">
              <w:rPr>
                <w:rFonts w:asciiTheme="majorBidi" w:hAnsiTheme="majorBidi" w:cstheme="majorBidi"/>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rsidR="00C67114" w:rsidRPr="006C351F" w:rsidRDefault="00C67114"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1.68</w:t>
            </w:r>
            <w:r w:rsidRPr="006C351F">
              <w:rPr>
                <w:rFonts w:asciiTheme="majorBidi" w:hAnsiTheme="majorBidi" w:cstheme="majorBidi"/>
                <w:color w:val="000000"/>
                <w:sz w:val="18"/>
                <w:szCs w:val="18"/>
              </w:rPr>
              <w:t>5</w:t>
            </w:r>
          </w:p>
        </w:tc>
        <w:tc>
          <w:tcPr>
            <w:tcW w:w="1330" w:type="dxa"/>
            <w:tcBorders>
              <w:top w:val="single" w:sz="16" w:space="0" w:color="000000"/>
              <w:bottom w:val="nil"/>
            </w:tcBorders>
            <w:shd w:val="clear" w:color="auto" w:fill="FFFFFF"/>
            <w:vAlign w:val="center"/>
          </w:tcPr>
          <w:p w:rsidR="00C67114" w:rsidRPr="006C351F" w:rsidRDefault="00C67114"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4.33</w:t>
            </w:r>
            <w:r w:rsidRPr="006C351F">
              <w:rPr>
                <w:rFonts w:asciiTheme="majorBidi" w:hAnsiTheme="majorBidi" w:cstheme="majorBidi"/>
                <w:color w:val="000000"/>
                <w:sz w:val="18"/>
                <w:szCs w:val="18"/>
              </w:rPr>
              <w:t>8</w:t>
            </w:r>
          </w:p>
        </w:tc>
        <w:tc>
          <w:tcPr>
            <w:tcW w:w="1468" w:type="dxa"/>
            <w:tcBorders>
              <w:top w:val="single" w:sz="16" w:space="0" w:color="000000"/>
              <w:bottom w:val="nil"/>
            </w:tcBorders>
            <w:shd w:val="clear" w:color="auto" w:fill="FFFFFF"/>
            <w:vAlign w:val="center"/>
          </w:tcPr>
          <w:p w:rsidR="00C67114" w:rsidRPr="006C351F" w:rsidRDefault="00C67114" w:rsidP="00037F83">
            <w:pPr>
              <w:autoSpaceDE w:val="0"/>
              <w:autoSpaceDN w:val="0"/>
              <w:adjustRightInd w:val="0"/>
              <w:spacing w:after="0" w:line="240" w:lineRule="auto"/>
              <w:rPr>
                <w:rFonts w:asciiTheme="majorBidi" w:hAnsiTheme="majorBidi" w:cstheme="majorBidi"/>
                <w:sz w:val="24"/>
                <w:szCs w:val="24"/>
              </w:rPr>
            </w:pPr>
          </w:p>
        </w:tc>
        <w:tc>
          <w:tcPr>
            <w:tcW w:w="1009" w:type="dxa"/>
            <w:tcBorders>
              <w:top w:val="single" w:sz="16" w:space="0" w:color="000000"/>
              <w:bottom w:val="nil"/>
            </w:tcBorders>
            <w:shd w:val="clear" w:color="auto" w:fill="FFFFFF"/>
            <w:vAlign w:val="center"/>
          </w:tcPr>
          <w:p w:rsidR="00C67114" w:rsidRPr="006C351F" w:rsidRDefault="00C67114"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6C351F">
              <w:rPr>
                <w:rFonts w:asciiTheme="majorBidi" w:hAnsiTheme="majorBidi" w:cstheme="majorBidi"/>
                <w:color w:val="000000"/>
                <w:sz w:val="18"/>
                <w:szCs w:val="18"/>
              </w:rPr>
              <w:t>.</w:t>
            </w:r>
            <w:r w:rsidRPr="00037F83">
              <w:rPr>
                <w:rFonts w:asciiTheme="majorBidi" w:hAnsiTheme="majorBidi" w:cstheme="majorBidi"/>
                <w:color w:val="000000"/>
                <w:sz w:val="18"/>
                <w:szCs w:val="18"/>
              </w:rPr>
              <w:t>338</w:t>
            </w:r>
          </w:p>
        </w:tc>
        <w:tc>
          <w:tcPr>
            <w:tcW w:w="1009" w:type="dxa"/>
            <w:tcBorders>
              <w:top w:val="single" w:sz="16" w:space="0" w:color="000000"/>
              <w:bottom w:val="nil"/>
              <w:right w:val="single" w:sz="16" w:space="0" w:color="000000"/>
            </w:tcBorders>
            <w:shd w:val="clear" w:color="auto" w:fill="FFFFFF"/>
            <w:vAlign w:val="center"/>
          </w:tcPr>
          <w:p w:rsidR="00C67114" w:rsidRPr="006C351F" w:rsidRDefault="00C67114"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6C351F">
              <w:rPr>
                <w:rFonts w:asciiTheme="majorBidi" w:hAnsiTheme="majorBidi" w:cstheme="majorBidi"/>
                <w:color w:val="000000"/>
                <w:sz w:val="18"/>
                <w:szCs w:val="18"/>
              </w:rPr>
              <w:t>.</w:t>
            </w:r>
            <w:r w:rsidRPr="00037F83">
              <w:rPr>
                <w:rFonts w:asciiTheme="majorBidi" w:hAnsiTheme="majorBidi" w:cstheme="majorBidi"/>
                <w:color w:val="000000"/>
                <w:sz w:val="18"/>
                <w:szCs w:val="18"/>
              </w:rPr>
              <w:t>700</w:t>
            </w:r>
          </w:p>
        </w:tc>
      </w:tr>
      <w:tr w:rsidR="00C67114" w:rsidRPr="006C351F" w:rsidTr="007251DC">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67114" w:rsidRPr="006C351F" w:rsidRDefault="00C67114" w:rsidP="00037F83">
            <w:pPr>
              <w:autoSpaceDE w:val="0"/>
              <w:autoSpaceDN w:val="0"/>
              <w:adjustRightInd w:val="0"/>
              <w:spacing w:after="0" w:line="240" w:lineRule="auto"/>
              <w:rPr>
                <w:rFonts w:asciiTheme="majorBidi" w:hAnsiTheme="majorBidi" w:cstheme="majorBidi"/>
                <w:color w:val="000000"/>
                <w:sz w:val="18"/>
                <w:szCs w:val="18"/>
              </w:rPr>
            </w:pPr>
          </w:p>
        </w:tc>
        <w:tc>
          <w:tcPr>
            <w:tcW w:w="1177" w:type="dxa"/>
            <w:tcBorders>
              <w:top w:val="nil"/>
              <w:left w:val="nil"/>
              <w:bottom w:val="nil"/>
              <w:right w:val="single" w:sz="16" w:space="0" w:color="000000"/>
            </w:tcBorders>
            <w:shd w:val="clear" w:color="auto" w:fill="FFFFFF"/>
          </w:tcPr>
          <w:p w:rsidR="00C67114" w:rsidRPr="006C351F" w:rsidRDefault="00C67114"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6C351F">
              <w:rPr>
                <w:rFonts w:asciiTheme="majorBidi" w:hAnsiTheme="majorBidi" w:cstheme="majorBidi"/>
                <w:color w:val="000000"/>
                <w:sz w:val="18"/>
                <w:szCs w:val="18"/>
              </w:rPr>
              <w:t>FA</w:t>
            </w:r>
          </w:p>
        </w:tc>
        <w:tc>
          <w:tcPr>
            <w:tcW w:w="1330" w:type="dxa"/>
            <w:tcBorders>
              <w:top w:val="nil"/>
              <w:left w:val="single" w:sz="16" w:space="0" w:color="000000"/>
              <w:bottom w:val="nil"/>
            </w:tcBorders>
            <w:shd w:val="clear" w:color="auto" w:fill="FFFFFF"/>
            <w:vAlign w:val="center"/>
          </w:tcPr>
          <w:p w:rsidR="00C67114" w:rsidRPr="006C351F" w:rsidRDefault="00C67114"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6C351F">
              <w:rPr>
                <w:rFonts w:asciiTheme="majorBidi" w:hAnsiTheme="majorBidi" w:cstheme="majorBidi"/>
                <w:color w:val="000000"/>
                <w:sz w:val="18"/>
                <w:szCs w:val="18"/>
              </w:rPr>
              <w:t>.33</w:t>
            </w:r>
            <w:r w:rsidRPr="00037F83">
              <w:rPr>
                <w:rFonts w:asciiTheme="majorBidi" w:hAnsiTheme="majorBidi" w:cstheme="majorBidi"/>
                <w:color w:val="000000"/>
                <w:sz w:val="18"/>
                <w:szCs w:val="18"/>
              </w:rPr>
              <w:t>4</w:t>
            </w:r>
          </w:p>
        </w:tc>
        <w:tc>
          <w:tcPr>
            <w:tcW w:w="1330" w:type="dxa"/>
            <w:tcBorders>
              <w:top w:val="nil"/>
              <w:bottom w:val="nil"/>
            </w:tcBorders>
            <w:shd w:val="clear" w:color="auto" w:fill="FFFFFF"/>
            <w:vAlign w:val="center"/>
          </w:tcPr>
          <w:p w:rsidR="00C67114" w:rsidRPr="006C351F" w:rsidRDefault="00C67114"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.082</w:t>
            </w:r>
          </w:p>
        </w:tc>
        <w:tc>
          <w:tcPr>
            <w:tcW w:w="1468" w:type="dxa"/>
            <w:tcBorders>
              <w:top w:val="nil"/>
              <w:bottom w:val="nil"/>
            </w:tcBorders>
            <w:shd w:val="clear" w:color="auto" w:fill="FFFFFF"/>
            <w:vAlign w:val="center"/>
          </w:tcPr>
          <w:p w:rsidR="00C67114" w:rsidRPr="006C351F" w:rsidRDefault="00C67114"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6C351F">
              <w:rPr>
                <w:rFonts w:asciiTheme="majorBidi" w:hAnsiTheme="majorBidi" w:cstheme="majorBidi"/>
                <w:color w:val="000000"/>
                <w:sz w:val="18"/>
                <w:szCs w:val="18"/>
              </w:rPr>
              <w:t>.476</w:t>
            </w:r>
          </w:p>
        </w:tc>
        <w:tc>
          <w:tcPr>
            <w:tcW w:w="1009" w:type="dxa"/>
            <w:tcBorders>
              <w:top w:val="nil"/>
              <w:bottom w:val="nil"/>
            </w:tcBorders>
            <w:shd w:val="clear" w:color="auto" w:fill="FFFFFF"/>
            <w:vAlign w:val="center"/>
          </w:tcPr>
          <w:p w:rsidR="00C67114" w:rsidRPr="006C351F" w:rsidRDefault="00C67114"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4.972</w:t>
            </w:r>
          </w:p>
        </w:tc>
        <w:tc>
          <w:tcPr>
            <w:tcW w:w="1009" w:type="dxa"/>
            <w:tcBorders>
              <w:top w:val="nil"/>
              <w:bottom w:val="nil"/>
              <w:right w:val="single" w:sz="16" w:space="0" w:color="000000"/>
            </w:tcBorders>
            <w:shd w:val="clear" w:color="auto" w:fill="FFFFFF"/>
            <w:vAlign w:val="center"/>
          </w:tcPr>
          <w:p w:rsidR="00C67114" w:rsidRPr="006C351F" w:rsidRDefault="00C67114"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6C351F">
              <w:rPr>
                <w:rFonts w:asciiTheme="majorBidi" w:hAnsiTheme="majorBidi" w:cstheme="majorBidi"/>
                <w:color w:val="000000"/>
                <w:sz w:val="18"/>
                <w:szCs w:val="18"/>
              </w:rPr>
              <w:t>.00</w:t>
            </w:r>
            <w:r w:rsidRPr="00037F83">
              <w:rPr>
                <w:rFonts w:asciiTheme="majorBidi" w:hAnsiTheme="majorBidi" w:cstheme="majorBidi"/>
                <w:color w:val="000000"/>
                <w:sz w:val="18"/>
                <w:szCs w:val="18"/>
              </w:rPr>
              <w:t>0</w:t>
            </w:r>
          </w:p>
        </w:tc>
      </w:tr>
      <w:tr w:rsidR="00C67114" w:rsidRPr="006C351F" w:rsidTr="007251DC">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C67114" w:rsidRPr="006C351F" w:rsidRDefault="00C67114" w:rsidP="00037F83">
            <w:pPr>
              <w:autoSpaceDE w:val="0"/>
              <w:autoSpaceDN w:val="0"/>
              <w:adjustRightInd w:val="0"/>
              <w:spacing w:after="0" w:line="240" w:lineRule="auto"/>
              <w:rPr>
                <w:rFonts w:asciiTheme="majorBidi" w:hAnsiTheme="majorBidi" w:cstheme="majorBidi"/>
                <w:color w:val="000000"/>
                <w:sz w:val="18"/>
                <w:szCs w:val="18"/>
              </w:rPr>
            </w:pPr>
          </w:p>
        </w:tc>
        <w:tc>
          <w:tcPr>
            <w:tcW w:w="1177" w:type="dxa"/>
            <w:tcBorders>
              <w:top w:val="nil"/>
              <w:left w:val="nil"/>
              <w:bottom w:val="single" w:sz="16" w:space="0" w:color="000000"/>
              <w:right w:val="single" w:sz="16" w:space="0" w:color="000000"/>
            </w:tcBorders>
            <w:shd w:val="clear" w:color="auto" w:fill="FFFFFF"/>
          </w:tcPr>
          <w:p w:rsidR="00C67114" w:rsidRPr="006C351F" w:rsidRDefault="00C67114"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6C351F">
              <w:rPr>
                <w:rFonts w:asciiTheme="majorBidi" w:hAnsiTheme="majorBidi" w:cstheme="majorBidi"/>
                <w:color w:val="000000"/>
                <w:sz w:val="18"/>
                <w:szCs w:val="18"/>
              </w:rPr>
              <w:t>TK</w:t>
            </w:r>
          </w:p>
        </w:tc>
        <w:tc>
          <w:tcPr>
            <w:tcW w:w="1330" w:type="dxa"/>
            <w:tcBorders>
              <w:top w:val="nil"/>
              <w:left w:val="single" w:sz="16" w:space="0" w:color="000000"/>
              <w:bottom w:val="single" w:sz="16" w:space="0" w:color="000000"/>
            </w:tcBorders>
            <w:shd w:val="clear" w:color="auto" w:fill="FFFFFF"/>
            <w:vAlign w:val="center"/>
          </w:tcPr>
          <w:p w:rsidR="00C67114" w:rsidRPr="006C351F" w:rsidRDefault="00C67114"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.522</w:t>
            </w:r>
          </w:p>
        </w:tc>
        <w:tc>
          <w:tcPr>
            <w:tcW w:w="1330" w:type="dxa"/>
            <w:tcBorders>
              <w:top w:val="nil"/>
              <w:bottom w:val="single" w:sz="16" w:space="0" w:color="000000"/>
            </w:tcBorders>
            <w:shd w:val="clear" w:color="auto" w:fill="FFFFFF"/>
            <w:vAlign w:val="center"/>
          </w:tcPr>
          <w:p w:rsidR="00C67114" w:rsidRPr="006C351F" w:rsidRDefault="00C67114"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6C351F">
              <w:rPr>
                <w:rFonts w:asciiTheme="majorBidi" w:hAnsiTheme="majorBidi" w:cstheme="majorBidi"/>
                <w:color w:val="000000"/>
                <w:sz w:val="18"/>
                <w:szCs w:val="18"/>
              </w:rPr>
              <w:t>.</w:t>
            </w:r>
            <w:r w:rsidRPr="00037F83">
              <w:rPr>
                <w:rFonts w:asciiTheme="majorBidi" w:hAnsiTheme="majorBidi" w:cstheme="majorBidi"/>
                <w:color w:val="000000"/>
                <w:sz w:val="18"/>
                <w:szCs w:val="18"/>
              </w:rPr>
              <w:t>20</w:t>
            </w:r>
            <w:r w:rsidRPr="006C351F">
              <w:rPr>
                <w:rFonts w:asciiTheme="majorBidi" w:hAnsiTheme="majorBidi" w:cstheme="majorBidi"/>
                <w:color w:val="000000"/>
                <w:sz w:val="18"/>
                <w:szCs w:val="18"/>
              </w:rPr>
              <w:t>1</w:t>
            </w:r>
          </w:p>
        </w:tc>
        <w:tc>
          <w:tcPr>
            <w:tcW w:w="1468" w:type="dxa"/>
            <w:tcBorders>
              <w:top w:val="nil"/>
              <w:bottom w:val="single" w:sz="16" w:space="0" w:color="000000"/>
            </w:tcBorders>
            <w:shd w:val="clear" w:color="auto" w:fill="FFFFFF"/>
            <w:vAlign w:val="center"/>
          </w:tcPr>
          <w:p w:rsidR="00C67114" w:rsidRPr="006C351F" w:rsidRDefault="00C67114"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6C351F">
              <w:rPr>
                <w:rFonts w:asciiTheme="majorBidi" w:hAnsiTheme="majorBidi" w:cstheme="majorBidi"/>
                <w:color w:val="000000"/>
                <w:sz w:val="18"/>
                <w:szCs w:val="18"/>
              </w:rPr>
              <w:t>.200</w:t>
            </w:r>
          </w:p>
        </w:tc>
        <w:tc>
          <w:tcPr>
            <w:tcW w:w="1009" w:type="dxa"/>
            <w:tcBorders>
              <w:top w:val="nil"/>
              <w:bottom w:val="single" w:sz="16" w:space="0" w:color="000000"/>
            </w:tcBorders>
            <w:shd w:val="clear" w:color="auto" w:fill="FFFFFF"/>
            <w:vAlign w:val="center"/>
          </w:tcPr>
          <w:p w:rsidR="00C67114" w:rsidRPr="006C351F" w:rsidRDefault="00C67114"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037F83">
              <w:rPr>
                <w:rFonts w:asciiTheme="majorBidi" w:hAnsiTheme="majorBidi" w:cstheme="majorBidi"/>
                <w:color w:val="000000"/>
                <w:sz w:val="18"/>
                <w:szCs w:val="18"/>
              </w:rPr>
              <w:t>2.604</w:t>
            </w:r>
          </w:p>
        </w:tc>
        <w:tc>
          <w:tcPr>
            <w:tcW w:w="1009" w:type="dxa"/>
            <w:tcBorders>
              <w:top w:val="nil"/>
              <w:bottom w:val="single" w:sz="16" w:space="0" w:color="000000"/>
              <w:right w:val="single" w:sz="16" w:space="0" w:color="000000"/>
            </w:tcBorders>
            <w:shd w:val="clear" w:color="auto" w:fill="FFFFFF"/>
            <w:vAlign w:val="center"/>
          </w:tcPr>
          <w:p w:rsidR="00C67114" w:rsidRPr="006C351F" w:rsidRDefault="00C67114" w:rsidP="00037F83">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6C351F">
              <w:rPr>
                <w:rFonts w:asciiTheme="majorBidi" w:hAnsiTheme="majorBidi" w:cstheme="majorBidi"/>
                <w:color w:val="000000"/>
                <w:sz w:val="18"/>
                <w:szCs w:val="18"/>
              </w:rPr>
              <w:t>.</w:t>
            </w:r>
            <w:r w:rsidRPr="00037F83">
              <w:rPr>
                <w:rFonts w:asciiTheme="majorBidi" w:hAnsiTheme="majorBidi" w:cstheme="majorBidi"/>
                <w:color w:val="000000"/>
                <w:sz w:val="18"/>
                <w:szCs w:val="18"/>
              </w:rPr>
              <w:t>003</w:t>
            </w:r>
          </w:p>
        </w:tc>
      </w:tr>
      <w:tr w:rsidR="00C67114" w:rsidRPr="006C351F" w:rsidTr="007251DC">
        <w:tblPrEx>
          <w:tblCellMar>
            <w:top w:w="0" w:type="dxa"/>
            <w:bottom w:w="0" w:type="dxa"/>
          </w:tblCellMar>
        </w:tblPrEx>
        <w:trPr>
          <w:cantSplit/>
        </w:trPr>
        <w:tc>
          <w:tcPr>
            <w:tcW w:w="8057" w:type="dxa"/>
            <w:gridSpan w:val="7"/>
            <w:tcBorders>
              <w:top w:val="nil"/>
              <w:left w:val="nil"/>
              <w:bottom w:val="nil"/>
              <w:right w:val="nil"/>
            </w:tcBorders>
            <w:shd w:val="clear" w:color="auto" w:fill="FFFFFF"/>
          </w:tcPr>
          <w:p w:rsidR="00C67114" w:rsidRPr="006C351F" w:rsidRDefault="00C67114" w:rsidP="00037F83">
            <w:pPr>
              <w:autoSpaceDE w:val="0"/>
              <w:autoSpaceDN w:val="0"/>
              <w:adjustRightInd w:val="0"/>
              <w:spacing w:after="0" w:line="240" w:lineRule="auto"/>
              <w:ind w:left="60" w:right="60"/>
              <w:rPr>
                <w:rFonts w:asciiTheme="majorBidi" w:hAnsiTheme="majorBidi" w:cstheme="majorBidi"/>
                <w:color w:val="000000"/>
                <w:sz w:val="18"/>
                <w:szCs w:val="18"/>
              </w:rPr>
            </w:pPr>
            <w:r w:rsidRPr="006C351F">
              <w:rPr>
                <w:rFonts w:asciiTheme="majorBidi" w:hAnsiTheme="majorBidi" w:cstheme="majorBidi"/>
                <w:color w:val="000000"/>
                <w:sz w:val="18"/>
                <w:szCs w:val="18"/>
              </w:rPr>
              <w:t>a. Dependent Variable: AJ</w:t>
            </w:r>
          </w:p>
        </w:tc>
      </w:tr>
    </w:tbl>
    <w:p w:rsidR="00A27741" w:rsidRPr="00037F83" w:rsidRDefault="00A27741" w:rsidP="00037F83">
      <w:pPr>
        <w:autoSpaceDE w:val="0"/>
        <w:autoSpaceDN w:val="0"/>
        <w:adjustRightInd w:val="0"/>
        <w:spacing w:after="0" w:line="240" w:lineRule="auto"/>
        <w:rPr>
          <w:rFonts w:asciiTheme="majorBidi" w:eastAsiaTheme="minorEastAsia" w:hAnsiTheme="majorBidi" w:cstheme="majorBidi"/>
          <w:b/>
          <w:bCs/>
          <w:sz w:val="24"/>
          <w:szCs w:val="24"/>
        </w:rPr>
      </w:pPr>
    </w:p>
    <w:p w:rsidR="00C67114" w:rsidRPr="00037F83" w:rsidRDefault="00C67114" w:rsidP="00037F83">
      <w:pPr>
        <w:spacing w:after="0" w:line="240" w:lineRule="auto"/>
        <w:ind w:firstLine="360"/>
        <w:jc w:val="both"/>
        <w:rPr>
          <w:rFonts w:asciiTheme="majorBidi" w:hAnsiTheme="majorBidi" w:cstheme="majorBidi"/>
          <w:sz w:val="24"/>
          <w:szCs w:val="24"/>
        </w:rPr>
      </w:pPr>
      <w:r w:rsidRPr="00037F83">
        <w:rPr>
          <w:rFonts w:asciiTheme="majorBidi" w:hAnsiTheme="majorBidi" w:cstheme="majorBidi"/>
          <w:sz w:val="24"/>
          <w:szCs w:val="24"/>
        </w:rPr>
        <w:t>Berdasarkan hasil uji hipotesis statistik t pada tabel, maka dapat disimpulkan bahwa masing-masing variabel independen terhadap variabel dependen adalah sebagai berikut:</w:t>
      </w:r>
    </w:p>
    <w:p w:rsidR="00C67114" w:rsidRPr="00037F83" w:rsidRDefault="00C67114" w:rsidP="00037F83">
      <w:pPr>
        <w:pStyle w:val="ListParagraph"/>
        <w:numPr>
          <w:ilvl w:val="0"/>
          <w:numId w:val="20"/>
        </w:numPr>
        <w:spacing w:after="0" w:line="240" w:lineRule="auto"/>
        <w:jc w:val="both"/>
        <w:rPr>
          <w:rFonts w:asciiTheme="majorBidi" w:hAnsiTheme="majorBidi" w:cstheme="majorBidi"/>
          <w:sz w:val="24"/>
          <w:szCs w:val="24"/>
        </w:rPr>
      </w:pPr>
      <w:r w:rsidRPr="00037F83">
        <w:rPr>
          <w:rFonts w:asciiTheme="majorBidi" w:hAnsiTheme="majorBidi" w:cstheme="majorBidi"/>
          <w:i/>
          <w:iCs/>
          <w:sz w:val="24"/>
          <w:szCs w:val="24"/>
        </w:rPr>
        <w:t>Fee Audit</w:t>
      </w:r>
      <w:r w:rsidRPr="00037F83">
        <w:rPr>
          <w:rFonts w:asciiTheme="majorBidi" w:hAnsiTheme="majorBidi" w:cstheme="majorBidi"/>
          <w:sz w:val="24"/>
          <w:szCs w:val="24"/>
        </w:rPr>
        <w:t xml:space="preserve"> memiliki nilai </w:t>
      </w:r>
      <w:r w:rsidRPr="00037F83">
        <w:rPr>
          <w:rFonts w:asciiTheme="majorBidi" w:eastAsiaTheme="minorEastAsia" w:hAnsiTheme="majorBidi" w:cstheme="majorBidi"/>
          <w:sz w:val="24"/>
          <w:szCs w:val="24"/>
        </w:rPr>
        <w:t xml:space="preserve">signifikansi sebesar 0,000. Hasil tersebut menunjukkan nilai signifikansi 0,000 &lt; 0,05. Dengan demikian hasil perhitungan statistik menunjukkan bahwa fee audit berpengaruh secara signifikan terhadap </w:t>
      </w:r>
      <w:r w:rsidRPr="00037F83">
        <w:rPr>
          <w:rFonts w:asciiTheme="majorBidi" w:eastAsiaTheme="minorEastAsia" w:hAnsiTheme="majorBidi" w:cstheme="majorBidi"/>
          <w:i/>
          <w:iCs/>
          <w:sz w:val="24"/>
          <w:szCs w:val="24"/>
        </w:rPr>
        <w:t>audit judgment</w:t>
      </w:r>
      <w:r w:rsidRPr="00037F83">
        <w:rPr>
          <w:rFonts w:asciiTheme="majorBidi" w:eastAsiaTheme="minorEastAsia" w:hAnsiTheme="majorBidi" w:cstheme="majorBidi"/>
          <w:i/>
          <w:sz w:val="24"/>
          <w:szCs w:val="24"/>
        </w:rPr>
        <w:t xml:space="preserve">, </w:t>
      </w:r>
      <w:r w:rsidRPr="00037F83">
        <w:rPr>
          <w:rFonts w:asciiTheme="majorBidi" w:eastAsiaTheme="minorEastAsia" w:hAnsiTheme="majorBidi" w:cstheme="majorBidi"/>
          <w:sz w:val="24"/>
          <w:szCs w:val="24"/>
        </w:rPr>
        <w:t xml:space="preserve">maka </w:t>
      </w:r>
      <w:r w:rsidRPr="00037F83">
        <w:rPr>
          <w:rFonts w:asciiTheme="majorBidi" w:hAnsiTheme="majorBidi" w:cstheme="majorBidi"/>
          <w:sz w:val="24"/>
          <w:szCs w:val="24"/>
        </w:rPr>
        <w:t>H</w:t>
      </w:r>
      <w:r w:rsidRPr="00037F83">
        <w:rPr>
          <w:rFonts w:asciiTheme="majorBidi" w:hAnsiTheme="majorBidi" w:cstheme="majorBidi"/>
          <w:sz w:val="24"/>
          <w:szCs w:val="24"/>
          <w:vertAlign w:val="subscript"/>
        </w:rPr>
        <w:t>o</w:t>
      </w:r>
      <w:r w:rsidRPr="00037F83">
        <w:rPr>
          <w:rFonts w:asciiTheme="majorBidi" w:hAnsiTheme="majorBidi" w:cstheme="majorBidi"/>
          <w:sz w:val="24"/>
          <w:szCs w:val="24"/>
        </w:rPr>
        <w:t xml:space="preserve"> ditolak dan H</w:t>
      </w:r>
      <w:r w:rsidRPr="00037F83">
        <w:rPr>
          <w:rFonts w:asciiTheme="majorBidi" w:hAnsiTheme="majorBidi" w:cstheme="majorBidi"/>
          <w:sz w:val="24"/>
          <w:szCs w:val="24"/>
          <w:vertAlign w:val="subscript"/>
        </w:rPr>
        <w:t>a</w:t>
      </w:r>
      <w:r w:rsidRPr="00037F83">
        <w:rPr>
          <w:rFonts w:asciiTheme="majorBidi" w:hAnsiTheme="majorBidi" w:cstheme="majorBidi"/>
          <w:sz w:val="24"/>
          <w:szCs w:val="24"/>
        </w:rPr>
        <w:t xml:space="preserve"> diterima. </w:t>
      </w:r>
    </w:p>
    <w:p w:rsidR="00C67114" w:rsidRPr="00037F83" w:rsidRDefault="00C67114" w:rsidP="00037F83">
      <w:pPr>
        <w:pStyle w:val="ListParagraph"/>
        <w:spacing w:after="0" w:line="240" w:lineRule="auto"/>
        <w:jc w:val="both"/>
        <w:rPr>
          <w:rFonts w:asciiTheme="majorBidi" w:hAnsiTheme="majorBidi" w:cstheme="majorBidi"/>
          <w:sz w:val="24"/>
          <w:szCs w:val="24"/>
        </w:rPr>
      </w:pPr>
    </w:p>
    <w:p w:rsidR="00C67114" w:rsidRPr="00037F83" w:rsidRDefault="00C67114" w:rsidP="00037F83">
      <w:pPr>
        <w:pStyle w:val="ListParagraph"/>
        <w:numPr>
          <w:ilvl w:val="0"/>
          <w:numId w:val="20"/>
        </w:numPr>
        <w:spacing w:after="0" w:line="240" w:lineRule="auto"/>
        <w:jc w:val="both"/>
        <w:rPr>
          <w:rFonts w:asciiTheme="majorBidi" w:hAnsiTheme="majorBidi" w:cstheme="majorBidi"/>
          <w:sz w:val="24"/>
          <w:szCs w:val="24"/>
        </w:rPr>
      </w:pPr>
      <w:r w:rsidRPr="00037F83">
        <w:rPr>
          <w:rFonts w:asciiTheme="majorBidi" w:hAnsiTheme="majorBidi" w:cstheme="majorBidi"/>
          <w:sz w:val="24"/>
          <w:szCs w:val="24"/>
        </w:rPr>
        <w:t xml:space="preserve">Tekanan Ketaatan memiliki nilai </w:t>
      </w:r>
      <w:r w:rsidRPr="00037F83">
        <w:rPr>
          <w:rFonts w:asciiTheme="majorBidi" w:eastAsiaTheme="minorEastAsia" w:hAnsiTheme="majorBidi" w:cstheme="majorBidi"/>
          <w:sz w:val="24"/>
          <w:szCs w:val="24"/>
        </w:rPr>
        <w:t xml:space="preserve">signifikansi 0,003. Hasil tersebut menunjukkan nilai signifikansi 0,003 &lt; 0,05. Dengan demikian hasil perhitungan statistik menunjukkan berhubungan secara signifikan terhadap </w:t>
      </w:r>
      <w:r w:rsidRPr="00037F83">
        <w:rPr>
          <w:rFonts w:asciiTheme="majorBidi" w:eastAsiaTheme="minorEastAsia" w:hAnsiTheme="majorBidi" w:cstheme="majorBidi"/>
          <w:i/>
          <w:iCs/>
          <w:sz w:val="24"/>
          <w:szCs w:val="24"/>
        </w:rPr>
        <w:t>audit judgment</w:t>
      </w:r>
      <w:r w:rsidRPr="00037F83">
        <w:rPr>
          <w:rFonts w:asciiTheme="majorBidi" w:eastAsiaTheme="minorEastAsia" w:hAnsiTheme="majorBidi" w:cstheme="majorBidi"/>
          <w:i/>
          <w:sz w:val="24"/>
          <w:szCs w:val="24"/>
        </w:rPr>
        <w:t xml:space="preserve">, </w:t>
      </w:r>
      <w:r w:rsidRPr="00037F83">
        <w:rPr>
          <w:rFonts w:asciiTheme="majorBidi" w:eastAsiaTheme="minorEastAsia" w:hAnsiTheme="majorBidi" w:cstheme="majorBidi"/>
          <w:sz w:val="24"/>
          <w:szCs w:val="24"/>
        </w:rPr>
        <w:t xml:space="preserve">maka </w:t>
      </w:r>
      <w:r w:rsidRPr="00037F83">
        <w:rPr>
          <w:rFonts w:asciiTheme="majorBidi" w:hAnsiTheme="majorBidi" w:cstheme="majorBidi"/>
          <w:sz w:val="24"/>
          <w:szCs w:val="24"/>
        </w:rPr>
        <w:t>H</w:t>
      </w:r>
      <w:r w:rsidRPr="00037F83">
        <w:rPr>
          <w:rFonts w:asciiTheme="majorBidi" w:hAnsiTheme="majorBidi" w:cstheme="majorBidi"/>
          <w:sz w:val="24"/>
          <w:szCs w:val="24"/>
          <w:vertAlign w:val="subscript"/>
        </w:rPr>
        <w:t>o</w:t>
      </w:r>
      <w:r w:rsidRPr="00037F83">
        <w:rPr>
          <w:rFonts w:asciiTheme="majorBidi" w:hAnsiTheme="majorBidi" w:cstheme="majorBidi"/>
          <w:sz w:val="24"/>
          <w:szCs w:val="24"/>
        </w:rPr>
        <w:t xml:space="preserve"> ditolak dan H</w:t>
      </w:r>
      <w:r w:rsidRPr="00037F83">
        <w:rPr>
          <w:rFonts w:asciiTheme="majorBidi" w:hAnsiTheme="majorBidi" w:cstheme="majorBidi"/>
          <w:sz w:val="24"/>
          <w:szCs w:val="24"/>
          <w:vertAlign w:val="subscript"/>
        </w:rPr>
        <w:t>a</w:t>
      </w:r>
      <w:r w:rsidRPr="00037F83">
        <w:rPr>
          <w:rFonts w:asciiTheme="majorBidi" w:hAnsiTheme="majorBidi" w:cstheme="majorBidi"/>
          <w:sz w:val="24"/>
          <w:szCs w:val="24"/>
        </w:rPr>
        <w:t xml:space="preserve"> diterima.</w:t>
      </w:r>
    </w:p>
    <w:p w:rsidR="00C67114" w:rsidRPr="00037F83" w:rsidRDefault="00C67114" w:rsidP="00037F83">
      <w:pPr>
        <w:pStyle w:val="ListParagraph"/>
        <w:autoSpaceDE w:val="0"/>
        <w:autoSpaceDN w:val="0"/>
        <w:adjustRightInd w:val="0"/>
        <w:spacing w:after="0" w:line="240" w:lineRule="auto"/>
        <w:rPr>
          <w:rFonts w:asciiTheme="majorBidi" w:eastAsiaTheme="minorEastAsia" w:hAnsiTheme="majorBidi" w:cstheme="majorBidi"/>
          <w:b/>
          <w:bCs/>
          <w:sz w:val="24"/>
          <w:szCs w:val="24"/>
        </w:rPr>
      </w:pPr>
    </w:p>
    <w:p w:rsidR="00C67114" w:rsidRPr="00037F83" w:rsidRDefault="00C67114" w:rsidP="00037F83">
      <w:pPr>
        <w:pStyle w:val="ListParagraph"/>
        <w:numPr>
          <w:ilvl w:val="0"/>
          <w:numId w:val="22"/>
        </w:numPr>
        <w:spacing w:after="0" w:line="240" w:lineRule="auto"/>
        <w:jc w:val="both"/>
        <w:rPr>
          <w:rFonts w:asciiTheme="majorBidi" w:hAnsiTheme="majorBidi" w:cstheme="majorBidi"/>
          <w:sz w:val="24"/>
          <w:szCs w:val="24"/>
        </w:rPr>
      </w:pPr>
      <w:r w:rsidRPr="00037F83">
        <w:rPr>
          <w:rFonts w:asciiTheme="majorBidi" w:hAnsiTheme="majorBidi" w:cstheme="majorBidi"/>
          <w:sz w:val="24"/>
          <w:szCs w:val="24"/>
        </w:rPr>
        <w:t xml:space="preserve">Variabel Fee audit </w:t>
      </w:r>
    </w:p>
    <w:p w:rsidR="00C67114" w:rsidRPr="00037F83" w:rsidRDefault="00C67114" w:rsidP="00037F83">
      <w:pPr>
        <w:spacing w:after="0" w:line="240" w:lineRule="auto"/>
        <w:ind w:left="720"/>
        <w:jc w:val="both"/>
        <w:rPr>
          <w:rFonts w:asciiTheme="majorBidi" w:hAnsiTheme="majorBidi" w:cstheme="majorBidi"/>
          <w:color w:val="000000"/>
          <w:sz w:val="24"/>
          <w:szCs w:val="24"/>
        </w:rPr>
      </w:pPr>
      <w:r w:rsidRPr="00037F83">
        <w:rPr>
          <w:rFonts w:asciiTheme="majorBidi" w:hAnsiTheme="majorBidi" w:cstheme="majorBidi"/>
          <w:color w:val="000000"/>
          <w:sz w:val="24"/>
          <w:szCs w:val="24"/>
        </w:rPr>
        <w:t xml:space="preserve">H0 : β1 = 0 </w:t>
      </w:r>
      <w:r w:rsidRPr="00037F83">
        <w:rPr>
          <w:rFonts w:asciiTheme="majorBidi" w:hAnsiTheme="majorBidi" w:cstheme="majorBidi"/>
          <w:i/>
          <w:iCs/>
          <w:color w:val="000000"/>
          <w:sz w:val="24"/>
          <w:szCs w:val="24"/>
        </w:rPr>
        <w:t>Fee Audit</w:t>
      </w:r>
      <w:r w:rsidRPr="00037F83">
        <w:rPr>
          <w:rFonts w:asciiTheme="majorBidi" w:hAnsiTheme="majorBidi" w:cstheme="majorBidi"/>
          <w:color w:val="000000"/>
          <w:sz w:val="24"/>
          <w:szCs w:val="24"/>
        </w:rPr>
        <w:t xml:space="preserve"> berpengaruh secara signifikan terhadap </w:t>
      </w:r>
      <w:r w:rsidRPr="00037F83">
        <w:rPr>
          <w:rFonts w:asciiTheme="majorBidi" w:hAnsiTheme="majorBidi" w:cstheme="majorBidi"/>
          <w:i/>
          <w:iCs/>
          <w:color w:val="000000"/>
          <w:sz w:val="24"/>
          <w:szCs w:val="24"/>
        </w:rPr>
        <w:t>Audit Judgment</w:t>
      </w:r>
    </w:p>
    <w:p w:rsidR="00A27741" w:rsidRPr="00037F83" w:rsidRDefault="00C67114" w:rsidP="00037F83">
      <w:pPr>
        <w:spacing w:after="0" w:line="240" w:lineRule="auto"/>
        <w:ind w:left="720"/>
        <w:jc w:val="both"/>
        <w:rPr>
          <w:rFonts w:asciiTheme="majorBidi" w:hAnsiTheme="majorBidi" w:cstheme="majorBidi"/>
          <w:i/>
          <w:iCs/>
          <w:color w:val="000000"/>
          <w:sz w:val="24"/>
          <w:szCs w:val="24"/>
        </w:rPr>
      </w:pPr>
      <w:r w:rsidRPr="00037F83">
        <w:rPr>
          <w:rFonts w:asciiTheme="majorBidi" w:hAnsiTheme="majorBidi" w:cstheme="majorBidi"/>
          <w:color w:val="000000"/>
          <w:sz w:val="24"/>
          <w:szCs w:val="24"/>
        </w:rPr>
        <w:t xml:space="preserve">H0: β1 ≠ 0 </w:t>
      </w:r>
      <w:r w:rsidRPr="00037F83">
        <w:rPr>
          <w:rFonts w:asciiTheme="majorBidi" w:hAnsiTheme="majorBidi" w:cstheme="majorBidi"/>
          <w:i/>
          <w:iCs/>
          <w:color w:val="000000"/>
          <w:sz w:val="24"/>
          <w:szCs w:val="24"/>
        </w:rPr>
        <w:t>Fee Audit</w:t>
      </w:r>
      <w:r w:rsidRPr="00037F83">
        <w:rPr>
          <w:rFonts w:asciiTheme="majorBidi" w:hAnsiTheme="majorBidi" w:cstheme="majorBidi"/>
          <w:color w:val="000000"/>
          <w:sz w:val="24"/>
          <w:szCs w:val="24"/>
        </w:rPr>
        <w:t xml:space="preserve"> berpengaruh tidak secara signifikan terhadap </w:t>
      </w:r>
      <w:r w:rsidRPr="00037F83">
        <w:rPr>
          <w:rFonts w:asciiTheme="majorBidi" w:hAnsiTheme="majorBidi" w:cstheme="majorBidi"/>
          <w:i/>
          <w:iCs/>
          <w:color w:val="000000"/>
          <w:sz w:val="24"/>
          <w:szCs w:val="24"/>
        </w:rPr>
        <w:t>Audit Judgment.</w:t>
      </w:r>
    </w:p>
    <w:p w:rsidR="00C67114" w:rsidRPr="00037F83" w:rsidRDefault="00C67114" w:rsidP="00037F83">
      <w:pPr>
        <w:spacing w:after="0" w:line="240" w:lineRule="auto"/>
        <w:ind w:firstLine="425"/>
        <w:jc w:val="both"/>
        <w:rPr>
          <w:rFonts w:asciiTheme="majorBidi" w:eastAsiaTheme="minorEastAsia" w:hAnsiTheme="majorBidi" w:cstheme="majorBidi"/>
          <w:i/>
          <w:sz w:val="24"/>
          <w:szCs w:val="24"/>
        </w:rPr>
      </w:pPr>
      <w:r w:rsidRPr="00037F83">
        <w:rPr>
          <w:rFonts w:asciiTheme="majorBidi" w:eastAsiaTheme="minorEastAsia" w:hAnsiTheme="majorBidi" w:cstheme="majorBidi"/>
          <w:sz w:val="24"/>
          <w:szCs w:val="24"/>
        </w:rPr>
        <w:t xml:space="preserve">Berdasarkan hasil perhitungan untuk hipotesis pertama yaitu variabel fee audit, diperoleh bahwa nilai </w:t>
      </w:r>
      <m:oMath>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Theme="majorBidi" w:hAnsi="Cambria Math" w:cstheme="majorBidi"/>
                <w:sz w:val="24"/>
                <w:szCs w:val="24"/>
              </w:rPr>
              <m:t>h</m:t>
            </m:r>
            <m:r>
              <w:rPr>
                <w:rFonts w:ascii="Cambria Math" w:hAnsi="Cambria Math" w:cstheme="majorBidi"/>
                <w:sz w:val="24"/>
                <w:szCs w:val="24"/>
              </w:rPr>
              <m:t>itung</m:t>
            </m:r>
            <m:r>
              <w:rPr>
                <w:rFonts w:ascii="Cambria Math" w:hAnsiTheme="majorBidi" w:cstheme="majorBidi"/>
                <w:sz w:val="24"/>
                <w:szCs w:val="24"/>
              </w:rPr>
              <m:t xml:space="preserve"> </m:t>
            </m:r>
          </m:sub>
        </m:sSub>
      </m:oMath>
      <w:r w:rsidRPr="00037F83">
        <w:rPr>
          <w:rFonts w:asciiTheme="majorBidi" w:eastAsiaTheme="minorEastAsia" w:hAnsiTheme="majorBidi" w:cstheme="majorBidi"/>
          <w:sz w:val="24"/>
          <w:szCs w:val="24"/>
        </w:rPr>
        <w:t xml:space="preserve">sebesar 4.072 dengan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r>
              <w:rPr>
                <w:rFonts w:ascii="Cambria Math" w:eastAsiaTheme="minorEastAsia" w:hAnsiTheme="majorBidi" w:cstheme="majorBidi"/>
                <w:sz w:val="24"/>
                <w:szCs w:val="24"/>
              </w:rPr>
              <m:t xml:space="preserve"> </m:t>
            </m:r>
          </m:sub>
        </m:sSub>
      </m:oMath>
      <w:r w:rsidRPr="00037F83">
        <w:rPr>
          <w:rFonts w:asciiTheme="majorBidi" w:eastAsiaTheme="minorEastAsia" w:hAnsiTheme="majorBidi" w:cstheme="majorBidi"/>
          <w:sz w:val="24"/>
          <w:szCs w:val="24"/>
        </w:rPr>
        <w:t xml:space="preserve">1.685, maka dari itu </w:t>
      </w:r>
      <m:oMath>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Theme="majorBidi" w:hAnsi="Cambria Math" w:cstheme="majorBidi"/>
                <w:sz w:val="24"/>
                <w:szCs w:val="24"/>
              </w:rPr>
              <m:t>h</m:t>
            </m:r>
            <m:r>
              <w:rPr>
                <w:rFonts w:ascii="Cambria Math" w:hAnsi="Cambria Math" w:cstheme="majorBidi"/>
                <w:sz w:val="24"/>
                <w:szCs w:val="24"/>
              </w:rPr>
              <m:t>itung</m:t>
            </m:r>
            <m:r>
              <w:rPr>
                <w:rFonts w:ascii="Cambria Math" w:hAnsiTheme="majorBidi" w:cstheme="majorBidi"/>
                <w:sz w:val="24"/>
                <w:szCs w:val="24"/>
              </w:rPr>
              <m:t xml:space="preserve"> </m:t>
            </m:r>
          </m:sub>
        </m:sSub>
      </m:oMath>
      <w:r w:rsidRPr="00037F83">
        <w:rPr>
          <w:rFonts w:asciiTheme="majorBidi" w:eastAsiaTheme="minorEastAsia" w:hAnsiTheme="majorBidi" w:cstheme="majorBidi"/>
          <w:sz w:val="24"/>
          <w:szCs w:val="24"/>
        </w:rPr>
        <w:t xml:space="preserve">4.072 &gt;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r>
              <w:rPr>
                <w:rFonts w:ascii="Cambria Math" w:eastAsiaTheme="minorEastAsia" w:hAnsiTheme="majorBidi" w:cstheme="majorBidi"/>
                <w:sz w:val="24"/>
                <w:szCs w:val="24"/>
              </w:rPr>
              <m:t xml:space="preserve"> </m:t>
            </m:r>
          </m:sub>
        </m:sSub>
      </m:oMath>
      <w:r w:rsidRPr="00037F83">
        <w:rPr>
          <w:rFonts w:asciiTheme="majorBidi" w:eastAsiaTheme="minorEastAsia" w:hAnsiTheme="majorBidi" w:cstheme="majorBidi"/>
          <w:sz w:val="24"/>
          <w:szCs w:val="24"/>
        </w:rPr>
        <w:t xml:space="preserve">1.685. Dengan demikian, hipotesis menunjukkan </w:t>
      </w:r>
      <w:r w:rsidRPr="00037F83">
        <w:rPr>
          <w:rFonts w:asciiTheme="majorBidi" w:hAnsiTheme="majorBidi" w:cstheme="majorBidi"/>
          <w:sz w:val="24"/>
          <w:szCs w:val="24"/>
        </w:rPr>
        <w:t>H</w:t>
      </w:r>
      <w:r w:rsidRPr="00037F83">
        <w:rPr>
          <w:rFonts w:asciiTheme="majorBidi" w:hAnsiTheme="majorBidi" w:cstheme="majorBidi"/>
          <w:sz w:val="24"/>
          <w:szCs w:val="24"/>
          <w:vertAlign w:val="subscript"/>
        </w:rPr>
        <w:t>o</w:t>
      </w:r>
      <w:r w:rsidRPr="00037F83">
        <w:rPr>
          <w:rFonts w:asciiTheme="majorBidi" w:hAnsiTheme="majorBidi" w:cstheme="majorBidi"/>
          <w:sz w:val="24"/>
          <w:szCs w:val="24"/>
        </w:rPr>
        <w:t xml:space="preserve"> ditolak dan H</w:t>
      </w:r>
      <w:r w:rsidRPr="00037F83">
        <w:rPr>
          <w:rFonts w:asciiTheme="majorBidi" w:hAnsiTheme="majorBidi" w:cstheme="majorBidi"/>
          <w:sz w:val="24"/>
          <w:szCs w:val="24"/>
          <w:vertAlign w:val="subscript"/>
        </w:rPr>
        <w:t>a</w:t>
      </w:r>
      <w:r w:rsidRPr="00037F83">
        <w:rPr>
          <w:rFonts w:asciiTheme="majorBidi" w:hAnsiTheme="majorBidi" w:cstheme="majorBidi"/>
          <w:sz w:val="24"/>
          <w:szCs w:val="24"/>
        </w:rPr>
        <w:t xml:space="preserve"> diterima. Hasil perhitungan statistk  tersebut menunjukkan bahwa </w:t>
      </w:r>
      <w:r w:rsidRPr="00037F83">
        <w:rPr>
          <w:rFonts w:asciiTheme="majorBidi" w:eastAsiaTheme="minorEastAsia" w:hAnsiTheme="majorBidi" w:cstheme="majorBidi"/>
          <w:i/>
          <w:iCs/>
          <w:sz w:val="24"/>
          <w:szCs w:val="24"/>
        </w:rPr>
        <w:t>fee audit</w:t>
      </w:r>
      <w:r w:rsidRPr="00037F83">
        <w:rPr>
          <w:rFonts w:asciiTheme="majorBidi" w:eastAsiaTheme="minorEastAsia" w:hAnsiTheme="majorBidi" w:cstheme="majorBidi"/>
          <w:sz w:val="24"/>
          <w:szCs w:val="24"/>
        </w:rPr>
        <w:t xml:space="preserve"> berpengaruh secara signifikan terhadap </w:t>
      </w:r>
      <w:r w:rsidRPr="00037F83">
        <w:rPr>
          <w:rFonts w:asciiTheme="majorBidi" w:eastAsiaTheme="minorEastAsia" w:hAnsiTheme="majorBidi" w:cstheme="majorBidi"/>
          <w:i/>
          <w:iCs/>
          <w:sz w:val="24"/>
          <w:szCs w:val="24"/>
        </w:rPr>
        <w:t>audit judgment</w:t>
      </w:r>
      <w:r w:rsidRPr="00037F83">
        <w:rPr>
          <w:rFonts w:asciiTheme="majorBidi" w:eastAsiaTheme="minorEastAsia" w:hAnsiTheme="majorBidi" w:cstheme="majorBidi"/>
          <w:i/>
          <w:sz w:val="24"/>
          <w:szCs w:val="24"/>
        </w:rPr>
        <w:t>.</w:t>
      </w:r>
    </w:p>
    <w:p w:rsidR="00C67114" w:rsidRPr="00037F83" w:rsidRDefault="00C67114" w:rsidP="00037F83">
      <w:pPr>
        <w:spacing w:after="0" w:line="240" w:lineRule="auto"/>
        <w:ind w:firstLine="425"/>
        <w:jc w:val="both"/>
        <w:rPr>
          <w:rFonts w:asciiTheme="majorBidi" w:eastAsiaTheme="minorEastAsia" w:hAnsiTheme="majorBidi" w:cstheme="majorBidi"/>
          <w:i/>
          <w:sz w:val="24"/>
          <w:szCs w:val="24"/>
        </w:rPr>
      </w:pPr>
    </w:p>
    <w:p w:rsidR="00C67114" w:rsidRPr="00037F83" w:rsidRDefault="00C67114" w:rsidP="00037F83">
      <w:pPr>
        <w:pStyle w:val="ListParagraph"/>
        <w:numPr>
          <w:ilvl w:val="0"/>
          <w:numId w:val="22"/>
        </w:numPr>
        <w:spacing w:after="0" w:line="240" w:lineRule="auto"/>
        <w:jc w:val="both"/>
        <w:rPr>
          <w:rFonts w:asciiTheme="majorBidi" w:hAnsiTheme="majorBidi" w:cstheme="majorBidi"/>
          <w:sz w:val="24"/>
          <w:szCs w:val="24"/>
        </w:rPr>
      </w:pPr>
      <w:r w:rsidRPr="00037F83">
        <w:rPr>
          <w:rFonts w:asciiTheme="majorBidi" w:hAnsiTheme="majorBidi" w:cstheme="majorBidi"/>
          <w:sz w:val="24"/>
          <w:szCs w:val="24"/>
        </w:rPr>
        <w:t>Variabel Tekanan Ketaatan</w:t>
      </w:r>
    </w:p>
    <w:p w:rsidR="00C67114" w:rsidRPr="00037F83" w:rsidRDefault="00C67114" w:rsidP="00037F83">
      <w:pPr>
        <w:spacing w:after="0" w:line="240" w:lineRule="auto"/>
        <w:ind w:left="720"/>
        <w:jc w:val="both"/>
        <w:rPr>
          <w:rFonts w:asciiTheme="majorBidi" w:hAnsiTheme="majorBidi" w:cstheme="majorBidi"/>
          <w:i/>
          <w:iCs/>
          <w:color w:val="000000"/>
          <w:sz w:val="24"/>
          <w:szCs w:val="24"/>
        </w:rPr>
      </w:pPr>
      <w:r w:rsidRPr="00037F83">
        <w:rPr>
          <w:rFonts w:asciiTheme="majorBidi" w:hAnsiTheme="majorBidi" w:cstheme="majorBidi"/>
          <w:color w:val="000000"/>
          <w:sz w:val="24"/>
          <w:szCs w:val="24"/>
        </w:rPr>
        <w:t xml:space="preserve">H0 : β1 = 0 Tekanan Ketaatan berpengaruh secara signifikan terhadap </w:t>
      </w:r>
      <w:r w:rsidRPr="00037F83">
        <w:rPr>
          <w:rFonts w:asciiTheme="majorBidi" w:hAnsiTheme="majorBidi" w:cstheme="majorBidi"/>
          <w:i/>
          <w:iCs/>
          <w:color w:val="000000"/>
          <w:sz w:val="24"/>
          <w:szCs w:val="24"/>
        </w:rPr>
        <w:t>Audit Judgment</w:t>
      </w:r>
    </w:p>
    <w:p w:rsidR="00C67114" w:rsidRPr="00037F83" w:rsidRDefault="00C67114" w:rsidP="00037F83">
      <w:pPr>
        <w:spacing w:after="0" w:line="240" w:lineRule="auto"/>
        <w:ind w:left="720"/>
        <w:jc w:val="both"/>
        <w:rPr>
          <w:rFonts w:asciiTheme="majorBidi" w:hAnsiTheme="majorBidi" w:cstheme="majorBidi"/>
          <w:i/>
          <w:iCs/>
          <w:color w:val="000000"/>
          <w:sz w:val="24"/>
          <w:szCs w:val="24"/>
        </w:rPr>
      </w:pPr>
      <w:r w:rsidRPr="00037F83">
        <w:rPr>
          <w:rFonts w:asciiTheme="majorBidi" w:hAnsiTheme="majorBidi" w:cstheme="majorBidi"/>
          <w:color w:val="000000"/>
          <w:sz w:val="24"/>
          <w:szCs w:val="24"/>
        </w:rPr>
        <w:t xml:space="preserve">H0 : β1 ≠ 0 Tekanan Ketaatan berpengaruh tidak secara signifikan terhadap </w:t>
      </w:r>
      <w:r w:rsidRPr="00037F83">
        <w:rPr>
          <w:rFonts w:asciiTheme="majorBidi" w:hAnsiTheme="majorBidi" w:cstheme="majorBidi"/>
          <w:i/>
          <w:iCs/>
          <w:color w:val="000000"/>
          <w:sz w:val="24"/>
          <w:szCs w:val="24"/>
        </w:rPr>
        <w:t>Audit Judgment.</w:t>
      </w:r>
    </w:p>
    <w:p w:rsidR="00C67114" w:rsidRPr="00037F83" w:rsidRDefault="00C67114" w:rsidP="00037F83">
      <w:pPr>
        <w:spacing w:after="0" w:line="240" w:lineRule="auto"/>
        <w:ind w:firstLine="425"/>
        <w:jc w:val="both"/>
        <w:rPr>
          <w:rFonts w:asciiTheme="majorBidi" w:hAnsiTheme="majorBidi" w:cstheme="majorBidi"/>
          <w:sz w:val="24"/>
          <w:szCs w:val="24"/>
        </w:rPr>
      </w:pPr>
    </w:p>
    <w:p w:rsidR="00A27741" w:rsidRPr="00037F83" w:rsidRDefault="00C67114" w:rsidP="00037F83">
      <w:pPr>
        <w:spacing w:after="0" w:line="240" w:lineRule="auto"/>
        <w:ind w:firstLine="425"/>
        <w:jc w:val="both"/>
        <w:rPr>
          <w:rFonts w:asciiTheme="majorBidi" w:hAnsiTheme="majorBidi" w:cstheme="majorBidi"/>
          <w:sz w:val="24"/>
          <w:szCs w:val="24"/>
        </w:rPr>
      </w:pPr>
      <w:r w:rsidRPr="00037F83">
        <w:rPr>
          <w:rFonts w:asciiTheme="majorBidi" w:eastAsiaTheme="minorEastAsia" w:hAnsiTheme="majorBidi" w:cstheme="majorBidi"/>
          <w:sz w:val="24"/>
          <w:szCs w:val="24"/>
        </w:rPr>
        <w:t>Berdasarkan hasil perhitungan untuk hipotesis kedua yaitu variabel tekanan ketaatan</w:t>
      </w:r>
      <w:r w:rsidRPr="00037F83">
        <w:rPr>
          <w:rFonts w:asciiTheme="majorBidi" w:hAnsiTheme="majorBidi" w:cstheme="majorBidi"/>
          <w:sz w:val="24"/>
          <w:szCs w:val="24"/>
        </w:rPr>
        <w:t xml:space="preserve">, diperoleh bahwa nilai </w:t>
      </w:r>
      <m:oMath>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Theme="majorBidi" w:hAnsi="Cambria Math" w:cstheme="majorBidi"/>
                <w:sz w:val="24"/>
                <w:szCs w:val="24"/>
              </w:rPr>
              <m:t>h</m:t>
            </m:r>
            <m:r>
              <w:rPr>
                <w:rFonts w:ascii="Cambria Math" w:hAnsi="Cambria Math" w:cstheme="majorBidi"/>
                <w:sz w:val="24"/>
                <w:szCs w:val="24"/>
              </w:rPr>
              <m:t>itung</m:t>
            </m:r>
            <m:r>
              <w:rPr>
                <w:rFonts w:ascii="Cambria Math" w:hAnsiTheme="majorBidi" w:cstheme="majorBidi"/>
                <w:sz w:val="24"/>
                <w:szCs w:val="24"/>
              </w:rPr>
              <m:t xml:space="preserve"> </m:t>
            </m:r>
          </m:sub>
        </m:sSub>
      </m:oMath>
      <w:r w:rsidRPr="00037F83">
        <w:rPr>
          <w:rFonts w:asciiTheme="majorBidi" w:eastAsiaTheme="minorEastAsia" w:hAnsiTheme="majorBidi" w:cstheme="majorBidi"/>
          <w:sz w:val="24"/>
          <w:szCs w:val="24"/>
        </w:rPr>
        <w:t xml:space="preserve">sebesar 2.604 dengan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r>
              <w:rPr>
                <w:rFonts w:ascii="Cambria Math" w:eastAsiaTheme="minorEastAsia" w:hAnsiTheme="majorBidi" w:cstheme="majorBidi"/>
                <w:sz w:val="24"/>
                <w:szCs w:val="24"/>
              </w:rPr>
              <m:t xml:space="preserve">  </m:t>
            </m:r>
          </m:sub>
        </m:sSub>
        <m:r>
          <w:rPr>
            <w:rFonts w:ascii="Cambria Math" w:eastAsiaTheme="minorEastAsia" w:hAnsiTheme="majorBidi" w:cstheme="majorBidi"/>
            <w:sz w:val="24"/>
            <w:szCs w:val="24"/>
          </w:rPr>
          <m:t xml:space="preserve">  </m:t>
        </m:r>
      </m:oMath>
      <w:r w:rsidRPr="00037F83">
        <w:rPr>
          <w:rFonts w:asciiTheme="majorBidi" w:eastAsiaTheme="minorEastAsia" w:hAnsiTheme="majorBidi" w:cstheme="majorBidi"/>
          <w:sz w:val="24"/>
          <w:szCs w:val="24"/>
        </w:rPr>
        <w:t xml:space="preserve">sebesar 1.685, maka dari itu </w:t>
      </w:r>
      <m:oMath>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Theme="majorBidi" w:hAnsi="Cambria Math" w:cstheme="majorBidi"/>
                <w:sz w:val="24"/>
                <w:szCs w:val="24"/>
              </w:rPr>
              <m:t>h</m:t>
            </m:r>
            <m:r>
              <w:rPr>
                <w:rFonts w:ascii="Cambria Math" w:hAnsi="Cambria Math" w:cstheme="majorBidi"/>
                <w:sz w:val="24"/>
                <w:szCs w:val="24"/>
              </w:rPr>
              <m:t>itung</m:t>
            </m:r>
            <m:r>
              <w:rPr>
                <w:rFonts w:ascii="Cambria Math" w:hAnsiTheme="majorBidi" w:cstheme="majorBidi"/>
                <w:sz w:val="24"/>
                <w:szCs w:val="24"/>
              </w:rPr>
              <m:t xml:space="preserve"> </m:t>
            </m:r>
          </m:sub>
        </m:sSub>
      </m:oMath>
      <w:r w:rsidRPr="00037F83">
        <w:rPr>
          <w:rFonts w:asciiTheme="majorBidi" w:eastAsiaTheme="minorEastAsia" w:hAnsiTheme="majorBidi" w:cstheme="majorBidi"/>
          <w:sz w:val="24"/>
          <w:szCs w:val="24"/>
        </w:rPr>
        <w:t xml:space="preserve">2.604 &gt;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r>
              <w:rPr>
                <w:rFonts w:ascii="Cambria Math" w:eastAsiaTheme="minorEastAsia" w:hAnsiTheme="majorBidi" w:cstheme="majorBidi"/>
                <w:sz w:val="24"/>
                <w:szCs w:val="24"/>
              </w:rPr>
              <m:t xml:space="preserve"> </m:t>
            </m:r>
          </m:sub>
        </m:sSub>
      </m:oMath>
      <w:r w:rsidRPr="00037F83">
        <w:rPr>
          <w:rFonts w:asciiTheme="majorBidi" w:eastAsiaTheme="minorEastAsia" w:hAnsiTheme="majorBidi" w:cstheme="majorBidi"/>
          <w:sz w:val="24"/>
          <w:szCs w:val="24"/>
        </w:rPr>
        <w:t>1.685. Dengan demikian, hasil hipotesis</w:t>
      </w:r>
      <w:r w:rsidR="00037F83" w:rsidRPr="00037F83">
        <w:rPr>
          <w:rFonts w:asciiTheme="majorBidi" w:eastAsiaTheme="minorEastAsia" w:hAnsiTheme="majorBidi" w:cstheme="majorBidi"/>
          <w:sz w:val="24"/>
          <w:szCs w:val="24"/>
        </w:rPr>
        <w:t xml:space="preserve"> menunjukkan </w:t>
      </w:r>
      <w:r w:rsidR="00037F83" w:rsidRPr="00037F83">
        <w:rPr>
          <w:rFonts w:asciiTheme="majorBidi" w:hAnsiTheme="majorBidi" w:cstheme="majorBidi"/>
          <w:sz w:val="24"/>
          <w:szCs w:val="24"/>
        </w:rPr>
        <w:t>H</w:t>
      </w:r>
      <w:r w:rsidR="00037F83" w:rsidRPr="00037F83">
        <w:rPr>
          <w:rFonts w:asciiTheme="majorBidi" w:hAnsiTheme="majorBidi" w:cstheme="majorBidi"/>
          <w:sz w:val="24"/>
          <w:szCs w:val="24"/>
          <w:vertAlign w:val="subscript"/>
        </w:rPr>
        <w:t>o</w:t>
      </w:r>
      <w:r w:rsidR="00037F83" w:rsidRPr="00037F83">
        <w:rPr>
          <w:rFonts w:asciiTheme="majorBidi" w:hAnsiTheme="majorBidi" w:cstheme="majorBidi"/>
          <w:sz w:val="24"/>
          <w:szCs w:val="24"/>
        </w:rPr>
        <w:t xml:space="preserve"> ditolak dan H</w:t>
      </w:r>
      <w:r w:rsidR="00037F83" w:rsidRPr="00037F83">
        <w:rPr>
          <w:rFonts w:asciiTheme="majorBidi" w:hAnsiTheme="majorBidi" w:cstheme="majorBidi"/>
          <w:sz w:val="24"/>
          <w:szCs w:val="24"/>
          <w:vertAlign w:val="subscript"/>
        </w:rPr>
        <w:t>a</w:t>
      </w:r>
      <w:r w:rsidR="00037F83" w:rsidRPr="00037F83">
        <w:rPr>
          <w:rFonts w:asciiTheme="majorBidi" w:hAnsiTheme="majorBidi" w:cstheme="majorBidi"/>
          <w:sz w:val="24"/>
          <w:szCs w:val="24"/>
        </w:rPr>
        <w:t xml:space="preserve"> diterima. Hasil perhitungan statistik menunjukkan </w:t>
      </w:r>
      <w:r w:rsidR="00037F83" w:rsidRPr="00037F83">
        <w:rPr>
          <w:rFonts w:asciiTheme="majorBidi" w:eastAsiaTheme="minorEastAsia" w:hAnsiTheme="majorBidi" w:cstheme="majorBidi"/>
          <w:sz w:val="24"/>
          <w:szCs w:val="24"/>
        </w:rPr>
        <w:t xml:space="preserve">bahwa tekanan ketaatan berpengaruh secara signifikan terhadap </w:t>
      </w:r>
      <w:r w:rsidR="00037F83" w:rsidRPr="00037F83">
        <w:rPr>
          <w:rFonts w:asciiTheme="majorBidi" w:eastAsiaTheme="minorEastAsia" w:hAnsiTheme="majorBidi" w:cstheme="majorBidi"/>
          <w:i/>
          <w:iCs/>
          <w:sz w:val="24"/>
          <w:szCs w:val="24"/>
        </w:rPr>
        <w:t>audit judgment</w:t>
      </w:r>
      <w:r w:rsidR="00037F83" w:rsidRPr="00037F83">
        <w:rPr>
          <w:rFonts w:asciiTheme="majorBidi" w:eastAsiaTheme="minorEastAsia" w:hAnsiTheme="majorBidi" w:cstheme="majorBidi"/>
          <w:sz w:val="24"/>
          <w:szCs w:val="24"/>
        </w:rPr>
        <w:t>.</w:t>
      </w:r>
    </w:p>
    <w:p w:rsidR="00037F83" w:rsidRPr="00037F83" w:rsidRDefault="00037F83" w:rsidP="00037F83">
      <w:pPr>
        <w:spacing w:after="0" w:line="240" w:lineRule="auto"/>
        <w:ind w:firstLine="425"/>
        <w:jc w:val="both"/>
        <w:rPr>
          <w:rFonts w:asciiTheme="majorBidi" w:hAnsiTheme="majorBidi" w:cstheme="majorBidi"/>
          <w:sz w:val="24"/>
          <w:szCs w:val="24"/>
        </w:rPr>
      </w:pPr>
    </w:p>
    <w:p w:rsidR="009138C2" w:rsidRPr="00037F83" w:rsidRDefault="009138C2" w:rsidP="00037F83">
      <w:pPr>
        <w:pStyle w:val="ListParagraph"/>
        <w:numPr>
          <w:ilvl w:val="0"/>
          <w:numId w:val="1"/>
        </w:numPr>
        <w:autoSpaceDE w:val="0"/>
        <w:autoSpaceDN w:val="0"/>
        <w:adjustRightInd w:val="0"/>
        <w:spacing w:after="0" w:line="240" w:lineRule="auto"/>
        <w:ind w:left="426" w:hanging="426"/>
        <w:jc w:val="both"/>
        <w:rPr>
          <w:rFonts w:asciiTheme="majorBidi" w:eastAsiaTheme="minorEastAsia" w:hAnsiTheme="majorBidi" w:cstheme="majorBidi"/>
          <w:b/>
          <w:bCs/>
          <w:sz w:val="24"/>
          <w:szCs w:val="24"/>
        </w:rPr>
      </w:pPr>
      <w:r w:rsidRPr="00037F83">
        <w:rPr>
          <w:rFonts w:asciiTheme="majorBidi" w:eastAsiaTheme="minorEastAsia" w:hAnsiTheme="majorBidi" w:cstheme="majorBidi"/>
          <w:b/>
          <w:bCs/>
          <w:sz w:val="24"/>
          <w:szCs w:val="24"/>
        </w:rPr>
        <w:t xml:space="preserve">Kesimpulan dan Saran </w:t>
      </w:r>
    </w:p>
    <w:p w:rsidR="009B5AF9" w:rsidRPr="00037F83" w:rsidRDefault="009B5AF9" w:rsidP="00037F83">
      <w:pPr>
        <w:pStyle w:val="ListParagraph"/>
        <w:numPr>
          <w:ilvl w:val="0"/>
          <w:numId w:val="8"/>
        </w:numPr>
        <w:autoSpaceDE w:val="0"/>
        <w:autoSpaceDN w:val="0"/>
        <w:adjustRightInd w:val="0"/>
        <w:spacing w:after="0" w:line="240" w:lineRule="auto"/>
        <w:ind w:left="567" w:hanging="283"/>
        <w:jc w:val="both"/>
        <w:rPr>
          <w:rFonts w:asciiTheme="majorBidi" w:eastAsiaTheme="minorEastAsia" w:hAnsiTheme="majorBidi" w:cstheme="majorBidi"/>
          <w:b/>
          <w:bCs/>
          <w:sz w:val="24"/>
          <w:szCs w:val="24"/>
        </w:rPr>
      </w:pPr>
      <w:r w:rsidRPr="00037F83">
        <w:rPr>
          <w:rFonts w:asciiTheme="majorBidi" w:eastAsiaTheme="minorEastAsia" w:hAnsiTheme="majorBidi" w:cstheme="majorBidi"/>
          <w:b/>
          <w:bCs/>
          <w:sz w:val="24"/>
          <w:szCs w:val="24"/>
        </w:rPr>
        <w:t>Kesimpulan</w:t>
      </w:r>
    </w:p>
    <w:p w:rsidR="009B5AF9" w:rsidRPr="00037F83" w:rsidRDefault="009B5AF9" w:rsidP="00037F83">
      <w:pPr>
        <w:spacing w:after="0" w:line="240" w:lineRule="auto"/>
        <w:ind w:firstLine="284"/>
        <w:jc w:val="both"/>
        <w:rPr>
          <w:rFonts w:asciiTheme="majorBidi" w:hAnsiTheme="majorBidi" w:cstheme="majorBidi"/>
          <w:color w:val="000000"/>
          <w:sz w:val="24"/>
          <w:szCs w:val="24"/>
        </w:rPr>
      </w:pPr>
      <w:r w:rsidRPr="00037F83">
        <w:rPr>
          <w:rFonts w:asciiTheme="majorBidi" w:hAnsiTheme="majorBidi" w:cstheme="majorBidi"/>
          <w:color w:val="000000"/>
          <w:sz w:val="24"/>
          <w:szCs w:val="24"/>
        </w:rPr>
        <w:t>Berdasarkan hasil analisis dan pembahasan yang telah dilakukan pada bab sebelumnya, peneliti mengambil kesimpulan sebagai berikut:</w:t>
      </w:r>
    </w:p>
    <w:p w:rsidR="009B5AF9" w:rsidRPr="00037F83" w:rsidRDefault="009B5AF9" w:rsidP="002251EF">
      <w:pPr>
        <w:pStyle w:val="ListParagraph"/>
        <w:numPr>
          <w:ilvl w:val="0"/>
          <w:numId w:val="9"/>
        </w:numPr>
        <w:spacing w:after="0" w:line="240" w:lineRule="auto"/>
        <w:ind w:left="709" w:hanging="283"/>
        <w:jc w:val="both"/>
        <w:rPr>
          <w:rFonts w:asciiTheme="majorBidi" w:hAnsiTheme="majorBidi" w:cstheme="majorBidi"/>
          <w:color w:val="000000"/>
          <w:sz w:val="24"/>
          <w:szCs w:val="24"/>
        </w:rPr>
      </w:pPr>
      <w:r w:rsidRPr="00037F83">
        <w:rPr>
          <w:rFonts w:asciiTheme="majorBidi" w:hAnsiTheme="majorBidi" w:cstheme="majorBidi"/>
          <w:color w:val="000000"/>
          <w:sz w:val="24"/>
          <w:szCs w:val="24"/>
        </w:rPr>
        <w:lastRenderedPageBreak/>
        <w:t xml:space="preserve">Dari hasil pengujian secara simultan dan parsial </w:t>
      </w:r>
      <w:r w:rsidRPr="00037F83">
        <w:rPr>
          <w:rFonts w:asciiTheme="majorBidi" w:hAnsiTheme="majorBidi" w:cstheme="majorBidi"/>
          <w:i/>
          <w:iCs/>
          <w:sz w:val="24"/>
          <w:szCs w:val="24"/>
        </w:rPr>
        <w:t>fee audit</w:t>
      </w:r>
      <w:r w:rsidRPr="00037F83">
        <w:rPr>
          <w:rFonts w:asciiTheme="majorBidi" w:hAnsiTheme="majorBidi" w:cstheme="majorBidi"/>
          <w:sz w:val="24"/>
          <w:szCs w:val="24"/>
        </w:rPr>
        <w:t xml:space="preserve"> memiliki</w:t>
      </w:r>
      <w:r w:rsidRPr="00037F83">
        <w:rPr>
          <w:rFonts w:asciiTheme="majorBidi" w:hAnsiTheme="majorBidi" w:cstheme="majorBidi"/>
          <w:i/>
          <w:iCs/>
          <w:sz w:val="24"/>
          <w:szCs w:val="24"/>
        </w:rPr>
        <w:t xml:space="preserve"> </w:t>
      </w:r>
      <w:r w:rsidRPr="00037F83">
        <w:rPr>
          <w:rFonts w:asciiTheme="majorBidi" w:hAnsiTheme="majorBidi" w:cstheme="majorBidi"/>
          <w:sz w:val="24"/>
          <w:szCs w:val="24"/>
        </w:rPr>
        <w:t xml:space="preserve">pengaruh  yang signifikan terhadap </w:t>
      </w:r>
      <w:r w:rsidRPr="00037F83">
        <w:rPr>
          <w:rFonts w:asciiTheme="majorBidi" w:hAnsiTheme="majorBidi" w:cstheme="majorBidi"/>
          <w:i/>
          <w:iCs/>
          <w:sz w:val="24"/>
          <w:szCs w:val="24"/>
        </w:rPr>
        <w:t>audit judgment</w:t>
      </w:r>
    </w:p>
    <w:p w:rsidR="009B5AF9" w:rsidRPr="00037F83" w:rsidRDefault="009B5AF9" w:rsidP="002251EF">
      <w:pPr>
        <w:pStyle w:val="ListParagraph"/>
        <w:numPr>
          <w:ilvl w:val="0"/>
          <w:numId w:val="9"/>
        </w:numPr>
        <w:autoSpaceDE w:val="0"/>
        <w:autoSpaceDN w:val="0"/>
        <w:adjustRightInd w:val="0"/>
        <w:spacing w:after="0" w:line="240" w:lineRule="auto"/>
        <w:ind w:left="709" w:hanging="283"/>
        <w:jc w:val="both"/>
        <w:rPr>
          <w:rFonts w:asciiTheme="majorBidi" w:eastAsiaTheme="minorEastAsia" w:hAnsiTheme="majorBidi" w:cstheme="majorBidi"/>
          <w:b/>
          <w:bCs/>
          <w:sz w:val="24"/>
          <w:szCs w:val="24"/>
        </w:rPr>
      </w:pPr>
      <w:r w:rsidRPr="00037F83">
        <w:rPr>
          <w:rFonts w:asciiTheme="majorBidi" w:eastAsiaTheme="minorEastAsia" w:hAnsiTheme="majorBidi" w:cstheme="majorBidi"/>
          <w:sz w:val="24"/>
          <w:szCs w:val="24"/>
        </w:rPr>
        <w:t xml:space="preserve">Dari hasil pengujian secara simultan dan persial tekanan ketaatan memiliki pengaruh yang signifikan terhadap </w:t>
      </w:r>
      <w:r w:rsidRPr="00037F83">
        <w:rPr>
          <w:rFonts w:asciiTheme="majorBidi" w:eastAsiaTheme="minorEastAsia" w:hAnsiTheme="majorBidi" w:cstheme="majorBidi"/>
          <w:i/>
          <w:iCs/>
          <w:sz w:val="24"/>
          <w:szCs w:val="24"/>
        </w:rPr>
        <w:t>audit judgment</w:t>
      </w:r>
    </w:p>
    <w:p w:rsidR="00037F83" w:rsidRPr="00037F83" w:rsidRDefault="00037F83" w:rsidP="00037F83">
      <w:pPr>
        <w:pStyle w:val="ListParagraph"/>
        <w:autoSpaceDE w:val="0"/>
        <w:autoSpaceDN w:val="0"/>
        <w:adjustRightInd w:val="0"/>
        <w:spacing w:after="0" w:line="240" w:lineRule="auto"/>
        <w:ind w:left="644"/>
        <w:jc w:val="both"/>
        <w:rPr>
          <w:rFonts w:asciiTheme="majorBidi" w:eastAsiaTheme="minorEastAsia" w:hAnsiTheme="majorBidi" w:cstheme="majorBidi"/>
          <w:b/>
          <w:bCs/>
          <w:sz w:val="24"/>
          <w:szCs w:val="24"/>
        </w:rPr>
      </w:pPr>
    </w:p>
    <w:p w:rsidR="009B5AF9" w:rsidRPr="00037F83" w:rsidRDefault="009B5AF9" w:rsidP="00037F83">
      <w:pPr>
        <w:pStyle w:val="ListParagraph"/>
        <w:numPr>
          <w:ilvl w:val="0"/>
          <w:numId w:val="8"/>
        </w:numPr>
        <w:autoSpaceDE w:val="0"/>
        <w:autoSpaceDN w:val="0"/>
        <w:adjustRightInd w:val="0"/>
        <w:spacing w:after="0" w:line="240" w:lineRule="auto"/>
        <w:ind w:left="426" w:hanging="426"/>
        <w:jc w:val="both"/>
        <w:rPr>
          <w:rFonts w:asciiTheme="majorBidi" w:eastAsiaTheme="minorEastAsia" w:hAnsiTheme="majorBidi" w:cstheme="majorBidi"/>
          <w:b/>
          <w:bCs/>
          <w:sz w:val="24"/>
          <w:szCs w:val="24"/>
        </w:rPr>
      </w:pPr>
      <w:r w:rsidRPr="00037F83">
        <w:rPr>
          <w:rFonts w:asciiTheme="majorBidi" w:eastAsiaTheme="minorEastAsia" w:hAnsiTheme="majorBidi" w:cstheme="majorBidi"/>
          <w:b/>
          <w:bCs/>
          <w:sz w:val="24"/>
          <w:szCs w:val="24"/>
        </w:rPr>
        <w:t xml:space="preserve">Saran </w:t>
      </w:r>
    </w:p>
    <w:p w:rsidR="009B5AF9" w:rsidRPr="00037F83" w:rsidRDefault="009B5AF9" w:rsidP="00037F83">
      <w:pPr>
        <w:autoSpaceDE w:val="0"/>
        <w:autoSpaceDN w:val="0"/>
        <w:adjustRightInd w:val="0"/>
        <w:spacing w:after="0" w:line="240" w:lineRule="auto"/>
        <w:jc w:val="both"/>
        <w:rPr>
          <w:rFonts w:asciiTheme="majorBidi" w:eastAsiaTheme="minorEastAsia" w:hAnsiTheme="majorBidi" w:cstheme="majorBidi"/>
          <w:b/>
          <w:bCs/>
          <w:sz w:val="24"/>
          <w:szCs w:val="24"/>
        </w:rPr>
      </w:pPr>
      <w:r w:rsidRPr="00037F83">
        <w:rPr>
          <w:rFonts w:asciiTheme="majorBidi" w:eastAsiaTheme="minorEastAsia" w:hAnsiTheme="majorBidi" w:cstheme="majorBidi"/>
          <w:b/>
          <w:bCs/>
          <w:sz w:val="24"/>
          <w:szCs w:val="24"/>
        </w:rPr>
        <w:t>Saran Teoritis</w:t>
      </w:r>
    </w:p>
    <w:p w:rsidR="009B5AF9" w:rsidRPr="00037F83" w:rsidRDefault="00A27741" w:rsidP="00037F83">
      <w:pPr>
        <w:pStyle w:val="ListParagraph"/>
        <w:numPr>
          <w:ilvl w:val="0"/>
          <w:numId w:val="11"/>
        </w:numPr>
        <w:autoSpaceDE w:val="0"/>
        <w:autoSpaceDN w:val="0"/>
        <w:adjustRightInd w:val="0"/>
        <w:spacing w:after="0" w:line="240" w:lineRule="auto"/>
        <w:jc w:val="both"/>
        <w:rPr>
          <w:rFonts w:asciiTheme="majorBidi" w:eastAsiaTheme="minorEastAsia" w:hAnsiTheme="majorBidi" w:cstheme="majorBidi"/>
          <w:sz w:val="24"/>
          <w:szCs w:val="24"/>
        </w:rPr>
      </w:pPr>
      <w:r w:rsidRPr="00037F83">
        <w:rPr>
          <w:rFonts w:asciiTheme="majorBidi" w:eastAsiaTheme="minorEastAsia" w:hAnsiTheme="majorBidi" w:cstheme="majorBidi"/>
          <w:sz w:val="24"/>
          <w:szCs w:val="24"/>
        </w:rPr>
        <w:t xml:space="preserve">Penelitian ini  hanya dilakukan pada KAP di Kota Bandung yang terdaftar di Direktori Akuntan Publik 2016, akan menjadi lebih baik lagi apabila penelitian selanjutnya melakukan penelitian diberbagai daerah lain yang ada di Indonesia atau menggunakan responden yang berbeda, mosalkan dengan mengambil populasi auditor yang bekerja di Kantor Akuntan Publik yang terdaftar di Bursa Efek Indonesia (BEI) atau KAP yang termasuk kedalam anggota </w:t>
      </w:r>
      <w:r w:rsidRPr="00037F83">
        <w:rPr>
          <w:rFonts w:asciiTheme="majorBidi" w:eastAsiaTheme="minorEastAsia" w:hAnsiTheme="majorBidi" w:cstheme="majorBidi"/>
          <w:i/>
          <w:iCs/>
          <w:sz w:val="24"/>
          <w:szCs w:val="24"/>
        </w:rPr>
        <w:t>Big Four</w:t>
      </w:r>
      <w:r w:rsidRPr="00037F83">
        <w:rPr>
          <w:rFonts w:asciiTheme="majorBidi" w:eastAsiaTheme="minorEastAsia" w:hAnsiTheme="majorBidi" w:cstheme="majorBidi"/>
          <w:sz w:val="24"/>
          <w:szCs w:val="24"/>
        </w:rPr>
        <w:t>, agar hasil penelitian yang didapatkan bervariasi.</w:t>
      </w:r>
    </w:p>
    <w:p w:rsidR="00037F83" w:rsidRPr="00037F83" w:rsidRDefault="00A27741" w:rsidP="00037F83">
      <w:pPr>
        <w:pStyle w:val="ListParagraph"/>
        <w:numPr>
          <w:ilvl w:val="0"/>
          <w:numId w:val="11"/>
        </w:numPr>
        <w:autoSpaceDE w:val="0"/>
        <w:autoSpaceDN w:val="0"/>
        <w:adjustRightInd w:val="0"/>
        <w:spacing w:after="0" w:line="240" w:lineRule="auto"/>
        <w:jc w:val="both"/>
        <w:rPr>
          <w:rFonts w:asciiTheme="majorBidi" w:eastAsiaTheme="minorEastAsia" w:hAnsiTheme="majorBidi" w:cstheme="majorBidi"/>
          <w:sz w:val="24"/>
          <w:szCs w:val="24"/>
        </w:rPr>
      </w:pPr>
      <w:r w:rsidRPr="00037F83">
        <w:rPr>
          <w:rFonts w:asciiTheme="majorBidi" w:hAnsiTheme="majorBidi" w:cstheme="majorBidi"/>
          <w:color w:val="000000"/>
          <w:sz w:val="24"/>
          <w:szCs w:val="24"/>
        </w:rPr>
        <w:t xml:space="preserve">Untuk penelitian selanjutnya menambahkan variabel-variabel lainnya seperti narsisme klien, interlock auditor eksternal dan etika profesional serta faktor-faktor lainnya yang memiliki kemungkinan untuk berpengaruh terhadap audit </w:t>
      </w:r>
      <w:r w:rsidRPr="00037F83">
        <w:rPr>
          <w:rFonts w:asciiTheme="majorBidi" w:hAnsiTheme="majorBidi" w:cstheme="majorBidi"/>
          <w:i/>
          <w:iCs/>
          <w:color w:val="000000"/>
          <w:sz w:val="24"/>
          <w:szCs w:val="24"/>
        </w:rPr>
        <w:t>judgment.</w:t>
      </w:r>
    </w:p>
    <w:p w:rsidR="00037F83" w:rsidRPr="00037F83" w:rsidRDefault="00037F83" w:rsidP="00037F83">
      <w:pPr>
        <w:pStyle w:val="ListParagraph"/>
        <w:autoSpaceDE w:val="0"/>
        <w:autoSpaceDN w:val="0"/>
        <w:adjustRightInd w:val="0"/>
        <w:spacing w:after="0" w:line="240" w:lineRule="auto"/>
        <w:jc w:val="both"/>
        <w:rPr>
          <w:rFonts w:asciiTheme="majorBidi" w:eastAsiaTheme="minorEastAsia" w:hAnsiTheme="majorBidi" w:cstheme="majorBidi"/>
          <w:sz w:val="24"/>
          <w:szCs w:val="24"/>
        </w:rPr>
      </w:pPr>
    </w:p>
    <w:p w:rsidR="00A27741" w:rsidRPr="00037F83" w:rsidRDefault="00A27741" w:rsidP="00037F83">
      <w:pPr>
        <w:pStyle w:val="ListParagraph"/>
        <w:autoSpaceDE w:val="0"/>
        <w:autoSpaceDN w:val="0"/>
        <w:adjustRightInd w:val="0"/>
        <w:spacing w:after="0" w:line="240" w:lineRule="auto"/>
        <w:ind w:left="0"/>
        <w:jc w:val="both"/>
        <w:rPr>
          <w:rFonts w:asciiTheme="majorBidi" w:hAnsiTheme="majorBidi" w:cstheme="majorBidi"/>
          <w:b/>
          <w:bCs/>
          <w:color w:val="000000"/>
          <w:sz w:val="24"/>
          <w:szCs w:val="24"/>
        </w:rPr>
      </w:pPr>
      <w:r w:rsidRPr="00037F83">
        <w:rPr>
          <w:rFonts w:asciiTheme="majorBidi" w:hAnsiTheme="majorBidi" w:cstheme="majorBidi"/>
          <w:b/>
          <w:bCs/>
          <w:color w:val="000000"/>
          <w:sz w:val="24"/>
          <w:szCs w:val="24"/>
        </w:rPr>
        <w:t>Saran Praktis</w:t>
      </w:r>
    </w:p>
    <w:p w:rsidR="00A27741" w:rsidRPr="00037F83" w:rsidRDefault="00A27741" w:rsidP="00037F83">
      <w:pPr>
        <w:pStyle w:val="ListParagraph"/>
        <w:numPr>
          <w:ilvl w:val="0"/>
          <w:numId w:val="13"/>
        </w:numPr>
        <w:autoSpaceDE w:val="0"/>
        <w:autoSpaceDN w:val="0"/>
        <w:adjustRightInd w:val="0"/>
        <w:spacing w:after="0" w:line="240" w:lineRule="auto"/>
        <w:jc w:val="both"/>
        <w:rPr>
          <w:rFonts w:asciiTheme="majorBidi" w:hAnsiTheme="majorBidi" w:cstheme="majorBidi"/>
          <w:b/>
          <w:bCs/>
          <w:color w:val="000000"/>
          <w:sz w:val="24"/>
          <w:szCs w:val="24"/>
        </w:rPr>
      </w:pPr>
      <w:r w:rsidRPr="00037F83">
        <w:rPr>
          <w:rFonts w:asciiTheme="majorBidi" w:hAnsiTheme="majorBidi" w:cstheme="majorBidi"/>
          <w:bCs/>
          <w:sz w:val="24"/>
          <w:szCs w:val="24"/>
        </w:rPr>
        <w:t xml:space="preserve">Diharapkan Kantor Akuntan Publik mampu menerapkan </w:t>
      </w:r>
      <w:r w:rsidRPr="00037F83">
        <w:rPr>
          <w:rFonts w:asciiTheme="majorBidi" w:hAnsiTheme="majorBidi" w:cstheme="majorBidi"/>
          <w:bCs/>
          <w:i/>
          <w:iCs/>
          <w:sz w:val="24"/>
          <w:szCs w:val="24"/>
        </w:rPr>
        <w:t xml:space="preserve">audit judgment </w:t>
      </w:r>
      <w:r w:rsidRPr="00037F83">
        <w:rPr>
          <w:rFonts w:asciiTheme="majorBidi" w:hAnsiTheme="majorBidi" w:cstheme="majorBidi"/>
          <w:bCs/>
          <w:sz w:val="24"/>
          <w:szCs w:val="24"/>
        </w:rPr>
        <w:t>secara konsisten dan  berkelanjutan  untuk kepentingan  laporan keuangan.</w:t>
      </w:r>
    </w:p>
    <w:p w:rsidR="00A27741" w:rsidRPr="00037F83" w:rsidRDefault="00A27741" w:rsidP="00037F83">
      <w:pPr>
        <w:pStyle w:val="ListParagraph"/>
        <w:numPr>
          <w:ilvl w:val="0"/>
          <w:numId w:val="13"/>
        </w:numPr>
        <w:autoSpaceDE w:val="0"/>
        <w:autoSpaceDN w:val="0"/>
        <w:adjustRightInd w:val="0"/>
        <w:spacing w:after="0" w:line="240" w:lineRule="auto"/>
        <w:jc w:val="both"/>
        <w:rPr>
          <w:rFonts w:asciiTheme="majorBidi" w:hAnsiTheme="majorBidi" w:cstheme="majorBidi"/>
          <w:b/>
          <w:bCs/>
          <w:color w:val="000000"/>
          <w:sz w:val="24"/>
          <w:szCs w:val="24"/>
        </w:rPr>
      </w:pPr>
      <w:r w:rsidRPr="00037F83">
        <w:rPr>
          <w:rFonts w:asciiTheme="majorBidi" w:hAnsiTheme="majorBidi" w:cstheme="majorBidi"/>
          <w:bCs/>
          <w:sz w:val="24"/>
          <w:szCs w:val="24"/>
        </w:rPr>
        <w:t xml:space="preserve">Diharapkan auditor untuk tetap menjunjung tinggi etika profesional dan dapat memberikan </w:t>
      </w:r>
      <w:r w:rsidRPr="00037F83">
        <w:rPr>
          <w:rFonts w:asciiTheme="majorBidi" w:hAnsiTheme="majorBidi" w:cstheme="majorBidi"/>
          <w:bCs/>
          <w:i/>
          <w:iCs/>
          <w:sz w:val="24"/>
          <w:szCs w:val="24"/>
        </w:rPr>
        <w:t>judment audit</w:t>
      </w:r>
      <w:r w:rsidRPr="00037F83">
        <w:rPr>
          <w:rFonts w:asciiTheme="majorBidi" w:hAnsiTheme="majorBidi" w:cstheme="majorBidi"/>
          <w:bCs/>
          <w:sz w:val="24"/>
          <w:szCs w:val="24"/>
        </w:rPr>
        <w:t xml:space="preserve"> yang berkualitas.</w:t>
      </w:r>
    </w:p>
    <w:p w:rsidR="009B5AF9" w:rsidRPr="00037F83" w:rsidRDefault="009B5AF9" w:rsidP="00037F83">
      <w:pPr>
        <w:autoSpaceDE w:val="0"/>
        <w:autoSpaceDN w:val="0"/>
        <w:adjustRightInd w:val="0"/>
        <w:spacing w:after="0" w:line="240" w:lineRule="auto"/>
        <w:jc w:val="both"/>
        <w:rPr>
          <w:rFonts w:asciiTheme="majorBidi" w:eastAsiaTheme="minorEastAsia" w:hAnsiTheme="majorBidi" w:cstheme="majorBidi"/>
          <w:b/>
          <w:bCs/>
          <w:sz w:val="24"/>
          <w:szCs w:val="24"/>
        </w:rPr>
      </w:pPr>
    </w:p>
    <w:p w:rsidR="009138C2" w:rsidRDefault="009138C2" w:rsidP="00037F83">
      <w:pPr>
        <w:pStyle w:val="ListParagraph"/>
        <w:numPr>
          <w:ilvl w:val="0"/>
          <w:numId w:val="1"/>
        </w:numPr>
        <w:autoSpaceDE w:val="0"/>
        <w:autoSpaceDN w:val="0"/>
        <w:adjustRightInd w:val="0"/>
        <w:spacing w:after="0" w:line="240" w:lineRule="auto"/>
        <w:ind w:left="426" w:hanging="426"/>
        <w:jc w:val="both"/>
        <w:rPr>
          <w:rFonts w:asciiTheme="majorBidi" w:eastAsiaTheme="minorEastAsia" w:hAnsiTheme="majorBidi" w:cstheme="majorBidi"/>
          <w:b/>
          <w:bCs/>
          <w:sz w:val="24"/>
          <w:szCs w:val="24"/>
        </w:rPr>
      </w:pPr>
      <w:r w:rsidRPr="00037F83">
        <w:rPr>
          <w:rFonts w:asciiTheme="majorBidi" w:eastAsiaTheme="minorEastAsia" w:hAnsiTheme="majorBidi" w:cstheme="majorBidi"/>
          <w:b/>
          <w:bCs/>
          <w:sz w:val="24"/>
          <w:szCs w:val="24"/>
        </w:rPr>
        <w:t>Daftar Pustaka</w:t>
      </w:r>
    </w:p>
    <w:p w:rsidR="002251EF" w:rsidRDefault="002251EF" w:rsidP="002251EF">
      <w:pPr>
        <w:pStyle w:val="ListParagraph"/>
        <w:autoSpaceDE w:val="0"/>
        <w:autoSpaceDN w:val="0"/>
        <w:adjustRightInd w:val="0"/>
        <w:spacing w:after="0" w:line="240" w:lineRule="auto"/>
        <w:ind w:left="426"/>
        <w:jc w:val="both"/>
        <w:rPr>
          <w:rFonts w:asciiTheme="majorBidi" w:eastAsiaTheme="minorEastAsia" w:hAnsiTheme="majorBidi" w:cstheme="majorBidi"/>
          <w:b/>
          <w:bCs/>
          <w:sz w:val="24"/>
          <w:szCs w:val="24"/>
        </w:rPr>
      </w:pPr>
    </w:p>
    <w:p w:rsidR="00F66896" w:rsidRPr="00F66896" w:rsidRDefault="00F66896" w:rsidP="002251EF">
      <w:pPr>
        <w:tabs>
          <w:tab w:val="left" w:pos="1276"/>
        </w:tabs>
        <w:autoSpaceDE w:val="0"/>
        <w:autoSpaceDN w:val="0"/>
        <w:adjustRightInd w:val="0"/>
        <w:spacing w:after="0" w:line="240" w:lineRule="auto"/>
        <w:ind w:left="851" w:hanging="8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AA. Anwar Prabu Mangkunegara, 2013, Manajemen Sumber Daya Manusia  Perusahaan. Bandung: Remaja Rosdakarya.</w:t>
      </w:r>
    </w:p>
    <w:p w:rsidR="00037F83" w:rsidRPr="00F66896" w:rsidRDefault="00037F83" w:rsidP="002251EF">
      <w:pPr>
        <w:tabs>
          <w:tab w:val="left" w:pos="567"/>
        </w:tabs>
        <w:spacing w:after="0" w:line="240" w:lineRule="auto"/>
        <w:ind w:left="851" w:hanging="851"/>
        <w:jc w:val="both"/>
        <w:rPr>
          <w:rFonts w:asciiTheme="majorBidi" w:hAnsiTheme="majorBidi" w:cstheme="majorBidi"/>
          <w:i/>
          <w:iCs/>
          <w:sz w:val="24"/>
          <w:szCs w:val="24"/>
        </w:rPr>
      </w:pPr>
      <w:r w:rsidRPr="00037F83">
        <w:rPr>
          <w:rFonts w:asciiTheme="majorBidi" w:hAnsiTheme="majorBidi" w:cstheme="majorBidi"/>
          <w:sz w:val="24"/>
          <w:szCs w:val="24"/>
        </w:rPr>
        <w:t xml:space="preserve">Agoes, S. 2012. </w:t>
      </w:r>
      <w:r w:rsidRPr="00037F83">
        <w:rPr>
          <w:rFonts w:asciiTheme="majorBidi" w:hAnsiTheme="majorBidi" w:cstheme="majorBidi"/>
          <w:i/>
          <w:iCs/>
          <w:sz w:val="24"/>
          <w:szCs w:val="24"/>
        </w:rPr>
        <w:t>Auditing</w:t>
      </w:r>
      <w:r w:rsidRPr="00037F83">
        <w:rPr>
          <w:rFonts w:asciiTheme="majorBidi" w:hAnsiTheme="majorBidi" w:cstheme="majorBidi"/>
          <w:sz w:val="24"/>
          <w:szCs w:val="24"/>
        </w:rPr>
        <w:t xml:space="preserve"> : </w:t>
      </w:r>
      <w:r w:rsidRPr="00037F83">
        <w:rPr>
          <w:rFonts w:asciiTheme="majorBidi" w:hAnsiTheme="majorBidi" w:cstheme="majorBidi"/>
          <w:i/>
          <w:iCs/>
          <w:sz w:val="24"/>
          <w:szCs w:val="24"/>
        </w:rPr>
        <w:t xml:space="preserve">Petunjuk Praktis Pemeriksaan Akuntan oleh Akuntan  </w:t>
      </w:r>
      <w:r>
        <w:rPr>
          <w:rFonts w:asciiTheme="majorBidi" w:hAnsiTheme="majorBidi" w:cstheme="majorBidi"/>
          <w:i/>
          <w:iCs/>
          <w:sz w:val="24"/>
          <w:szCs w:val="24"/>
        </w:rPr>
        <w:t xml:space="preserve">             </w:t>
      </w:r>
      <w:r w:rsidR="00F66896">
        <w:rPr>
          <w:rFonts w:asciiTheme="majorBidi" w:hAnsiTheme="majorBidi" w:cstheme="majorBidi"/>
          <w:i/>
          <w:iCs/>
          <w:sz w:val="24"/>
          <w:szCs w:val="24"/>
        </w:rPr>
        <w:t xml:space="preserve"> </w:t>
      </w:r>
      <w:r w:rsidRPr="00037F83">
        <w:rPr>
          <w:rFonts w:asciiTheme="majorBidi" w:hAnsiTheme="majorBidi" w:cstheme="majorBidi"/>
          <w:i/>
          <w:iCs/>
          <w:sz w:val="24"/>
          <w:szCs w:val="24"/>
        </w:rPr>
        <w:t>Publik</w:t>
      </w:r>
      <w:r w:rsidRPr="00037F83">
        <w:rPr>
          <w:rFonts w:asciiTheme="majorBidi" w:hAnsiTheme="majorBidi" w:cstheme="majorBidi"/>
          <w:sz w:val="24"/>
          <w:szCs w:val="24"/>
        </w:rPr>
        <w:t>. Jakarta: Salemba Empat.</w:t>
      </w:r>
    </w:p>
    <w:p w:rsidR="00037F83" w:rsidRPr="00F66896" w:rsidRDefault="00037F83" w:rsidP="002251EF">
      <w:pPr>
        <w:spacing w:after="0" w:line="240" w:lineRule="auto"/>
        <w:ind w:left="851" w:hanging="851"/>
        <w:jc w:val="both"/>
        <w:rPr>
          <w:rFonts w:asciiTheme="majorBidi" w:hAnsiTheme="majorBidi" w:cstheme="majorBidi"/>
          <w:i/>
          <w:iCs/>
          <w:sz w:val="24"/>
          <w:szCs w:val="24"/>
        </w:rPr>
      </w:pPr>
      <w:r w:rsidRPr="00037F83">
        <w:rPr>
          <w:rFonts w:asciiTheme="majorBidi" w:hAnsiTheme="majorBidi" w:cstheme="majorBidi"/>
          <w:sz w:val="24"/>
          <w:szCs w:val="24"/>
        </w:rPr>
        <w:t xml:space="preserve">Arens, Alvin A. Elder, Randal J dkk. 2014. </w:t>
      </w:r>
      <w:r w:rsidRPr="00037F83">
        <w:rPr>
          <w:rFonts w:asciiTheme="majorBidi" w:hAnsiTheme="majorBidi" w:cstheme="majorBidi"/>
          <w:i/>
          <w:iCs/>
          <w:sz w:val="24"/>
          <w:szCs w:val="24"/>
        </w:rPr>
        <w:t xml:space="preserve">Auditing dan Jasa Assurance                          </w:t>
      </w:r>
      <w:r>
        <w:rPr>
          <w:rFonts w:asciiTheme="majorBidi" w:hAnsiTheme="majorBidi" w:cstheme="majorBidi"/>
          <w:i/>
          <w:iCs/>
          <w:sz w:val="24"/>
          <w:szCs w:val="24"/>
        </w:rPr>
        <w:t xml:space="preserve">  </w:t>
      </w:r>
      <w:r w:rsidRPr="00037F83">
        <w:rPr>
          <w:rFonts w:asciiTheme="majorBidi" w:hAnsiTheme="majorBidi" w:cstheme="majorBidi"/>
          <w:sz w:val="24"/>
          <w:szCs w:val="24"/>
        </w:rPr>
        <w:t>Pendekatan Terintegrasi. Edisi kelimabelas Jilid 1. Jakarta: Erlangga.</w:t>
      </w:r>
    </w:p>
    <w:p w:rsidR="00037F83" w:rsidRPr="00037F83" w:rsidRDefault="00037F83" w:rsidP="002251EF">
      <w:pPr>
        <w:spacing w:after="0" w:line="240" w:lineRule="auto"/>
        <w:ind w:left="851" w:hanging="851"/>
        <w:jc w:val="both"/>
        <w:rPr>
          <w:rFonts w:asciiTheme="majorBidi" w:hAnsiTheme="majorBidi" w:cstheme="majorBidi"/>
          <w:i/>
          <w:iCs/>
          <w:sz w:val="24"/>
          <w:szCs w:val="24"/>
        </w:rPr>
      </w:pPr>
      <w:r w:rsidRPr="00037F83">
        <w:rPr>
          <w:rFonts w:asciiTheme="majorBidi" w:hAnsiTheme="majorBidi" w:cstheme="majorBidi"/>
          <w:sz w:val="24"/>
          <w:szCs w:val="24"/>
        </w:rPr>
        <w:t xml:space="preserve">Arens &amp; Loebbecke. 2001. </w:t>
      </w:r>
      <w:r w:rsidRPr="00037F83">
        <w:rPr>
          <w:rFonts w:asciiTheme="majorBidi" w:hAnsiTheme="majorBidi" w:cstheme="majorBidi"/>
          <w:i/>
          <w:iCs/>
          <w:sz w:val="24"/>
          <w:szCs w:val="24"/>
        </w:rPr>
        <w:t>Auditing</w:t>
      </w:r>
      <w:r w:rsidRPr="00037F83">
        <w:rPr>
          <w:rFonts w:asciiTheme="majorBidi" w:hAnsiTheme="majorBidi" w:cstheme="majorBidi"/>
          <w:sz w:val="24"/>
          <w:szCs w:val="24"/>
        </w:rPr>
        <w:t>. Adaptasi Amir Abadi Yusuf. Jakarta: Salemba Empat</w:t>
      </w:r>
      <w:r w:rsidRPr="00037F83">
        <w:rPr>
          <w:rFonts w:asciiTheme="majorBidi" w:hAnsiTheme="majorBidi" w:cstheme="majorBidi"/>
          <w:i/>
          <w:iCs/>
          <w:sz w:val="24"/>
          <w:szCs w:val="24"/>
        </w:rPr>
        <w:t>.</w:t>
      </w:r>
    </w:p>
    <w:p w:rsidR="00037F83" w:rsidRPr="00F66896" w:rsidRDefault="00037F83" w:rsidP="002251EF">
      <w:pPr>
        <w:spacing w:after="0" w:line="240" w:lineRule="auto"/>
        <w:ind w:left="851" w:hanging="851"/>
        <w:jc w:val="both"/>
        <w:rPr>
          <w:rFonts w:asciiTheme="majorBidi" w:hAnsiTheme="majorBidi" w:cstheme="majorBidi"/>
          <w:sz w:val="24"/>
          <w:szCs w:val="24"/>
        </w:rPr>
      </w:pPr>
      <w:r w:rsidRPr="00037F83">
        <w:rPr>
          <w:rFonts w:asciiTheme="majorBidi" w:hAnsiTheme="majorBidi" w:cstheme="majorBidi"/>
          <w:sz w:val="24"/>
          <w:szCs w:val="24"/>
        </w:rPr>
        <w:t xml:space="preserve">Arikunto, S. 2013. </w:t>
      </w:r>
      <w:r w:rsidRPr="00037F83">
        <w:rPr>
          <w:rFonts w:asciiTheme="majorBidi" w:hAnsiTheme="majorBidi" w:cstheme="majorBidi"/>
          <w:i/>
          <w:iCs/>
          <w:sz w:val="24"/>
          <w:szCs w:val="24"/>
        </w:rPr>
        <w:t>Prosedur Penelitian: Suatu Pendekatan Praktik</w:t>
      </w:r>
      <w:r w:rsidRPr="00037F83">
        <w:rPr>
          <w:rFonts w:asciiTheme="majorBidi" w:hAnsiTheme="majorBidi" w:cstheme="majorBidi"/>
          <w:sz w:val="24"/>
          <w:szCs w:val="24"/>
        </w:rPr>
        <w:t>. Jakarta: Rineka Cipta.</w:t>
      </w:r>
    </w:p>
    <w:p w:rsidR="00037F83" w:rsidRPr="00037F83" w:rsidRDefault="00037F83" w:rsidP="002251EF">
      <w:pPr>
        <w:spacing w:after="0" w:line="240" w:lineRule="auto"/>
        <w:ind w:left="851" w:hanging="851"/>
        <w:jc w:val="both"/>
        <w:rPr>
          <w:rFonts w:asciiTheme="majorBidi" w:hAnsiTheme="majorBidi" w:cstheme="majorBidi"/>
          <w:i/>
          <w:iCs/>
          <w:sz w:val="24"/>
          <w:szCs w:val="24"/>
        </w:rPr>
      </w:pPr>
      <w:r w:rsidRPr="00037F83">
        <w:rPr>
          <w:rFonts w:asciiTheme="majorBidi" w:hAnsiTheme="majorBidi" w:cstheme="majorBidi"/>
          <w:sz w:val="24"/>
          <w:szCs w:val="24"/>
        </w:rPr>
        <w:t>Bonner, S.E. 1999. “</w:t>
      </w:r>
      <w:r w:rsidRPr="00037F83">
        <w:rPr>
          <w:rFonts w:asciiTheme="majorBidi" w:hAnsiTheme="majorBidi" w:cstheme="majorBidi"/>
          <w:i/>
          <w:iCs/>
          <w:sz w:val="24"/>
          <w:szCs w:val="24"/>
        </w:rPr>
        <w:t>Judgment and Decision-Making Research in Accounting”</w:t>
      </w:r>
      <w:r w:rsidR="00F66896">
        <w:rPr>
          <w:rFonts w:asciiTheme="majorBidi" w:hAnsiTheme="majorBidi" w:cstheme="majorBidi"/>
          <w:i/>
          <w:iCs/>
          <w:sz w:val="24"/>
          <w:szCs w:val="24"/>
        </w:rPr>
        <w:t>.</w:t>
      </w:r>
      <w:r w:rsidRPr="00037F83">
        <w:rPr>
          <w:rFonts w:asciiTheme="majorBidi" w:hAnsiTheme="majorBidi" w:cstheme="majorBidi"/>
          <w:sz w:val="24"/>
          <w:szCs w:val="24"/>
        </w:rPr>
        <w:t xml:space="preserve"> </w:t>
      </w:r>
      <w:r w:rsidRPr="00037F83">
        <w:rPr>
          <w:rFonts w:asciiTheme="majorBidi" w:hAnsiTheme="majorBidi" w:cstheme="majorBidi"/>
          <w:i/>
          <w:iCs/>
          <w:sz w:val="24"/>
          <w:szCs w:val="24"/>
        </w:rPr>
        <w:t>Accounting Horizons</w:t>
      </w:r>
      <w:r w:rsidRPr="00037F83">
        <w:rPr>
          <w:rFonts w:asciiTheme="majorBidi" w:hAnsiTheme="majorBidi" w:cstheme="majorBidi"/>
          <w:sz w:val="24"/>
          <w:szCs w:val="24"/>
        </w:rPr>
        <w:t xml:space="preserve">, </w:t>
      </w:r>
      <w:r w:rsidRPr="00037F83">
        <w:rPr>
          <w:rFonts w:asciiTheme="majorBidi" w:hAnsiTheme="majorBidi" w:cstheme="majorBidi"/>
          <w:i/>
          <w:iCs/>
          <w:sz w:val="24"/>
          <w:szCs w:val="24"/>
        </w:rPr>
        <w:t>Vol.</w:t>
      </w:r>
      <w:r w:rsidRPr="00037F83">
        <w:rPr>
          <w:rFonts w:asciiTheme="majorBidi" w:hAnsiTheme="majorBidi" w:cstheme="majorBidi"/>
          <w:sz w:val="24"/>
          <w:szCs w:val="24"/>
        </w:rPr>
        <w:t xml:space="preserve"> </w:t>
      </w:r>
      <w:r w:rsidRPr="00037F83">
        <w:rPr>
          <w:rFonts w:asciiTheme="majorBidi" w:hAnsiTheme="majorBidi" w:cstheme="majorBidi"/>
          <w:i/>
          <w:iCs/>
          <w:sz w:val="24"/>
          <w:szCs w:val="24"/>
        </w:rPr>
        <w:t>13 (4): 385-398.</w:t>
      </w:r>
    </w:p>
    <w:p w:rsidR="00037F83" w:rsidRDefault="00037F83" w:rsidP="002251EF">
      <w:pPr>
        <w:spacing w:after="0" w:line="240" w:lineRule="auto"/>
        <w:ind w:left="851" w:hanging="851"/>
        <w:jc w:val="both"/>
        <w:rPr>
          <w:rFonts w:asciiTheme="majorBidi" w:hAnsiTheme="majorBidi" w:cstheme="majorBidi"/>
          <w:sz w:val="24"/>
          <w:szCs w:val="24"/>
        </w:rPr>
      </w:pPr>
      <w:r w:rsidRPr="00037F83">
        <w:rPr>
          <w:rFonts w:asciiTheme="majorBidi" w:hAnsiTheme="majorBidi" w:cstheme="majorBidi"/>
          <w:sz w:val="24"/>
          <w:szCs w:val="24"/>
        </w:rPr>
        <w:t xml:space="preserve">Claudia Melati &amp; Lady. </w:t>
      </w:r>
      <w:r w:rsidRPr="002F6E88">
        <w:rPr>
          <w:rFonts w:asciiTheme="majorBidi" w:hAnsiTheme="majorBidi" w:cstheme="majorBidi"/>
          <w:sz w:val="24"/>
          <w:szCs w:val="24"/>
        </w:rPr>
        <w:t>Pengaruh</w:t>
      </w:r>
      <w:r w:rsidRPr="00037F83">
        <w:rPr>
          <w:rFonts w:asciiTheme="majorBidi" w:hAnsiTheme="majorBidi" w:cstheme="majorBidi"/>
          <w:i/>
          <w:iCs/>
          <w:sz w:val="24"/>
          <w:szCs w:val="24"/>
        </w:rPr>
        <w:t xml:space="preserve"> Narsisme Klien, Audit Fee, </w:t>
      </w:r>
      <w:r w:rsidRPr="002F6E88">
        <w:rPr>
          <w:rFonts w:asciiTheme="majorBidi" w:hAnsiTheme="majorBidi" w:cstheme="majorBidi"/>
          <w:i/>
          <w:iCs/>
          <w:sz w:val="24"/>
          <w:szCs w:val="24"/>
        </w:rPr>
        <w:t>Independensi,</w:t>
      </w:r>
      <w:r w:rsidRPr="00037F83">
        <w:rPr>
          <w:rFonts w:asciiTheme="majorBidi" w:hAnsiTheme="majorBidi" w:cstheme="majorBidi"/>
          <w:i/>
          <w:iCs/>
          <w:sz w:val="24"/>
          <w:szCs w:val="24"/>
        </w:rPr>
        <w:t xml:space="preserve"> Skeptisme Profesional </w:t>
      </w:r>
      <w:r w:rsidRPr="002F6E88">
        <w:rPr>
          <w:rFonts w:asciiTheme="majorBidi" w:hAnsiTheme="majorBidi" w:cstheme="majorBidi"/>
          <w:sz w:val="24"/>
          <w:szCs w:val="24"/>
        </w:rPr>
        <w:t>dan</w:t>
      </w:r>
      <w:r w:rsidRPr="00037F83">
        <w:rPr>
          <w:rFonts w:asciiTheme="majorBidi" w:hAnsiTheme="majorBidi" w:cstheme="majorBidi"/>
          <w:i/>
          <w:iCs/>
          <w:sz w:val="24"/>
          <w:szCs w:val="24"/>
        </w:rPr>
        <w:t xml:space="preserve"> Interlock Auditor Eksternal </w:t>
      </w:r>
      <w:r w:rsidRPr="002F6E88">
        <w:rPr>
          <w:rFonts w:asciiTheme="majorBidi" w:hAnsiTheme="majorBidi" w:cstheme="majorBidi"/>
          <w:sz w:val="24"/>
          <w:szCs w:val="24"/>
        </w:rPr>
        <w:t>Terhadap</w:t>
      </w:r>
      <w:r w:rsidRPr="00037F83">
        <w:rPr>
          <w:rFonts w:asciiTheme="majorBidi" w:hAnsiTheme="majorBidi" w:cstheme="majorBidi"/>
          <w:i/>
          <w:iCs/>
          <w:sz w:val="24"/>
          <w:szCs w:val="24"/>
        </w:rPr>
        <w:t xml:space="preserve"> Audit Judgment </w:t>
      </w:r>
      <w:r w:rsidRPr="002F6E88">
        <w:rPr>
          <w:rFonts w:asciiTheme="majorBidi" w:hAnsiTheme="majorBidi" w:cstheme="majorBidi"/>
          <w:sz w:val="24"/>
          <w:szCs w:val="24"/>
        </w:rPr>
        <w:t>Dalam Pendeteksian Kecurangan</w:t>
      </w:r>
      <w:r w:rsidRPr="00037F83">
        <w:rPr>
          <w:rFonts w:asciiTheme="majorBidi" w:hAnsiTheme="majorBidi" w:cstheme="majorBidi"/>
          <w:sz w:val="24"/>
          <w:szCs w:val="24"/>
        </w:rPr>
        <w:t>. Jurnal Riset Akuntansi Going Concern, 12 (2) 2017, 594-604.</w:t>
      </w:r>
    </w:p>
    <w:p w:rsidR="002251EF" w:rsidRPr="00187F0F" w:rsidRDefault="002251EF" w:rsidP="002251EF">
      <w:pPr>
        <w:spacing w:after="0"/>
        <w:ind w:left="851" w:right="425" w:hanging="851"/>
        <w:jc w:val="both"/>
        <w:rPr>
          <w:rFonts w:asciiTheme="majorBidi" w:hAnsiTheme="majorBidi" w:cstheme="majorBidi"/>
          <w:sz w:val="24"/>
          <w:szCs w:val="24"/>
        </w:rPr>
      </w:pPr>
      <w:r w:rsidRPr="00187F0F">
        <w:rPr>
          <w:rFonts w:asciiTheme="majorBidi" w:hAnsiTheme="majorBidi" w:cstheme="majorBidi"/>
          <w:sz w:val="24"/>
          <w:szCs w:val="24"/>
        </w:rPr>
        <w:lastRenderedPageBreak/>
        <w:t xml:space="preserve">Institut Akuntan Publik Indonesia. 2008. </w:t>
      </w:r>
      <w:r w:rsidRPr="00187F0F">
        <w:rPr>
          <w:rFonts w:asciiTheme="majorBidi" w:hAnsiTheme="majorBidi" w:cstheme="majorBidi"/>
          <w:i/>
          <w:iCs/>
          <w:sz w:val="24"/>
          <w:szCs w:val="24"/>
        </w:rPr>
        <w:t xml:space="preserve">Kode Etik </w:t>
      </w:r>
      <w:r>
        <w:rPr>
          <w:rFonts w:asciiTheme="majorBidi" w:hAnsiTheme="majorBidi" w:cstheme="majorBidi"/>
          <w:sz w:val="24"/>
          <w:szCs w:val="24"/>
        </w:rPr>
        <w:t xml:space="preserve"> </w:t>
      </w:r>
      <w:r w:rsidRPr="00187F0F">
        <w:rPr>
          <w:rFonts w:asciiTheme="majorBidi" w:hAnsiTheme="majorBidi" w:cstheme="majorBidi"/>
          <w:i/>
          <w:iCs/>
          <w:sz w:val="24"/>
          <w:szCs w:val="24"/>
        </w:rPr>
        <w:t>Akuntan Publik</w:t>
      </w:r>
      <w:r w:rsidRPr="00187F0F">
        <w:rPr>
          <w:rFonts w:asciiTheme="majorBidi" w:hAnsiTheme="majorBidi" w:cstheme="majorBidi"/>
          <w:sz w:val="24"/>
          <w:szCs w:val="24"/>
        </w:rPr>
        <w:t>. Jakarta :  Salemba Empat.</w:t>
      </w:r>
    </w:p>
    <w:p w:rsidR="002251EF" w:rsidRDefault="002251EF" w:rsidP="002251EF">
      <w:pPr>
        <w:spacing w:after="0"/>
        <w:ind w:left="851" w:right="425" w:hanging="851"/>
        <w:jc w:val="both"/>
        <w:rPr>
          <w:rFonts w:asciiTheme="majorBidi" w:hAnsiTheme="majorBidi" w:cstheme="majorBidi"/>
          <w:sz w:val="24"/>
          <w:szCs w:val="24"/>
        </w:rPr>
      </w:pPr>
      <w:r w:rsidRPr="00187F0F">
        <w:rPr>
          <w:rFonts w:asciiTheme="majorBidi" w:hAnsiTheme="majorBidi" w:cstheme="majorBidi"/>
          <w:sz w:val="24"/>
          <w:szCs w:val="24"/>
        </w:rPr>
        <w:t xml:space="preserve">Jamilah, Siti, Zaenal Fanani, dan Grahita Chadrarin. 2007. </w:t>
      </w:r>
      <w:r>
        <w:rPr>
          <w:rFonts w:asciiTheme="majorBidi" w:hAnsiTheme="majorBidi" w:cstheme="majorBidi"/>
          <w:i/>
          <w:iCs/>
          <w:sz w:val="24"/>
          <w:szCs w:val="24"/>
        </w:rPr>
        <w:t>“</w:t>
      </w:r>
      <w:r w:rsidRPr="002F6E88">
        <w:rPr>
          <w:rFonts w:asciiTheme="majorBidi" w:hAnsiTheme="majorBidi" w:cstheme="majorBidi"/>
          <w:sz w:val="24"/>
          <w:szCs w:val="24"/>
        </w:rPr>
        <w:t>Pengaruh</w:t>
      </w:r>
      <w:r>
        <w:rPr>
          <w:rFonts w:asciiTheme="majorBidi" w:hAnsiTheme="majorBidi" w:cstheme="majorBidi"/>
          <w:i/>
          <w:iCs/>
          <w:sz w:val="24"/>
          <w:szCs w:val="24"/>
        </w:rPr>
        <w:t xml:space="preserve"> Gender, </w:t>
      </w:r>
      <w:r w:rsidRPr="002F6E88">
        <w:rPr>
          <w:rFonts w:asciiTheme="majorBidi" w:hAnsiTheme="majorBidi" w:cstheme="majorBidi"/>
          <w:sz w:val="24"/>
          <w:szCs w:val="24"/>
        </w:rPr>
        <w:t>Tekanan Ketaatan, dan Kompleksitas Tugas terhadap</w:t>
      </w:r>
      <w:r>
        <w:rPr>
          <w:rFonts w:asciiTheme="majorBidi" w:hAnsiTheme="majorBidi" w:cstheme="majorBidi"/>
          <w:i/>
          <w:iCs/>
          <w:sz w:val="24"/>
          <w:szCs w:val="24"/>
        </w:rPr>
        <w:t xml:space="preserve"> Audit </w:t>
      </w:r>
      <w:r w:rsidRPr="00187F0F">
        <w:rPr>
          <w:rFonts w:asciiTheme="majorBidi" w:hAnsiTheme="majorBidi" w:cstheme="majorBidi"/>
          <w:i/>
          <w:iCs/>
          <w:sz w:val="24"/>
          <w:szCs w:val="24"/>
        </w:rPr>
        <w:t>Judgment”</w:t>
      </w:r>
      <w:r w:rsidRPr="00187F0F">
        <w:rPr>
          <w:rFonts w:asciiTheme="majorBidi" w:hAnsiTheme="majorBidi" w:cstheme="majorBidi"/>
          <w:sz w:val="24"/>
          <w:szCs w:val="24"/>
        </w:rPr>
        <w:t>. Simposium Nasional Akuntansi X Unhas Makassar.</w:t>
      </w:r>
    </w:p>
    <w:p w:rsidR="002251EF" w:rsidRPr="00187F0F" w:rsidRDefault="002251EF" w:rsidP="002F6E88">
      <w:pPr>
        <w:spacing w:after="0"/>
        <w:ind w:right="49"/>
        <w:jc w:val="both"/>
        <w:rPr>
          <w:rFonts w:asciiTheme="majorBidi" w:hAnsiTheme="majorBidi" w:cstheme="majorBidi"/>
          <w:sz w:val="24"/>
          <w:szCs w:val="24"/>
        </w:rPr>
      </w:pPr>
      <w:r w:rsidRPr="00187F0F">
        <w:rPr>
          <w:rFonts w:asciiTheme="majorBidi" w:hAnsiTheme="majorBidi" w:cstheme="majorBidi"/>
          <w:sz w:val="24"/>
          <w:szCs w:val="24"/>
        </w:rPr>
        <w:t xml:space="preserve">Milgram, S. 1974., </w:t>
      </w:r>
      <w:r w:rsidRPr="00187F0F">
        <w:rPr>
          <w:rFonts w:asciiTheme="majorBidi" w:hAnsiTheme="majorBidi" w:cstheme="majorBidi"/>
          <w:i/>
          <w:iCs/>
          <w:sz w:val="24"/>
          <w:szCs w:val="24"/>
        </w:rPr>
        <w:t>Obedience to Authority</w:t>
      </w:r>
      <w:r w:rsidRPr="00187F0F">
        <w:rPr>
          <w:rFonts w:asciiTheme="majorBidi" w:hAnsiTheme="majorBidi" w:cstheme="majorBidi"/>
          <w:sz w:val="24"/>
          <w:szCs w:val="24"/>
        </w:rPr>
        <w:t>. Harper and Row. New York.</w:t>
      </w:r>
    </w:p>
    <w:p w:rsidR="002251EF" w:rsidRPr="00187F0F" w:rsidRDefault="002251EF" w:rsidP="002251EF">
      <w:pPr>
        <w:spacing w:after="0"/>
        <w:ind w:right="425"/>
        <w:jc w:val="both"/>
        <w:rPr>
          <w:rFonts w:asciiTheme="majorBidi" w:hAnsiTheme="majorBidi" w:cstheme="majorBidi"/>
          <w:sz w:val="24"/>
          <w:szCs w:val="24"/>
        </w:rPr>
      </w:pPr>
      <w:r w:rsidRPr="00187F0F">
        <w:rPr>
          <w:rFonts w:asciiTheme="majorBidi" w:hAnsiTheme="majorBidi" w:cstheme="majorBidi"/>
          <w:sz w:val="24"/>
          <w:szCs w:val="24"/>
        </w:rPr>
        <w:t xml:space="preserve">Mulyadi dan kanaka, 1998. </w:t>
      </w:r>
      <w:r w:rsidRPr="00187F0F">
        <w:rPr>
          <w:rFonts w:asciiTheme="majorBidi" w:hAnsiTheme="majorBidi" w:cstheme="majorBidi"/>
          <w:i/>
          <w:iCs/>
          <w:sz w:val="24"/>
          <w:szCs w:val="24"/>
        </w:rPr>
        <w:t>Auditing</w:t>
      </w:r>
      <w:r w:rsidRPr="00187F0F">
        <w:rPr>
          <w:rFonts w:asciiTheme="majorBidi" w:hAnsiTheme="majorBidi" w:cstheme="majorBidi"/>
          <w:sz w:val="24"/>
          <w:szCs w:val="24"/>
        </w:rPr>
        <w:t xml:space="preserve"> </w:t>
      </w:r>
      <w:r w:rsidRPr="00187F0F">
        <w:rPr>
          <w:rFonts w:asciiTheme="majorBidi" w:hAnsiTheme="majorBidi" w:cstheme="majorBidi"/>
          <w:i/>
          <w:iCs/>
          <w:sz w:val="24"/>
          <w:szCs w:val="24"/>
        </w:rPr>
        <w:t>Edisi Ke 5</w:t>
      </w:r>
      <w:r w:rsidRPr="00187F0F">
        <w:rPr>
          <w:rFonts w:asciiTheme="majorBidi" w:hAnsiTheme="majorBidi" w:cstheme="majorBidi"/>
          <w:sz w:val="24"/>
          <w:szCs w:val="24"/>
        </w:rPr>
        <w:t>. Salemba Empat, Jakarta.</w:t>
      </w:r>
    </w:p>
    <w:p w:rsidR="002251EF" w:rsidRPr="002F6E88" w:rsidRDefault="002251EF" w:rsidP="002F6E88">
      <w:pPr>
        <w:spacing w:after="0"/>
        <w:ind w:left="851" w:right="425" w:hanging="851"/>
        <w:jc w:val="both"/>
        <w:rPr>
          <w:rFonts w:asciiTheme="majorBidi" w:hAnsiTheme="majorBidi" w:cstheme="majorBidi"/>
          <w:sz w:val="24"/>
          <w:szCs w:val="24"/>
        </w:rPr>
      </w:pPr>
      <w:r w:rsidRPr="00187F0F">
        <w:rPr>
          <w:rFonts w:asciiTheme="majorBidi" w:hAnsiTheme="majorBidi" w:cstheme="majorBidi"/>
          <w:sz w:val="24"/>
          <w:szCs w:val="24"/>
        </w:rPr>
        <w:t xml:space="preserve">Nurhayati, Nunung dkk. 2017. </w:t>
      </w:r>
      <w:r w:rsidRPr="002F6E88">
        <w:rPr>
          <w:rFonts w:asciiTheme="majorBidi" w:hAnsiTheme="majorBidi" w:cstheme="majorBidi"/>
          <w:sz w:val="24"/>
          <w:szCs w:val="24"/>
        </w:rPr>
        <w:t>Statistik Penelitian Dengan SPSS</w:t>
      </w:r>
      <w:r w:rsidRPr="00187F0F">
        <w:rPr>
          <w:rFonts w:asciiTheme="majorBidi" w:hAnsiTheme="majorBidi" w:cstheme="majorBidi"/>
          <w:i/>
          <w:iCs/>
          <w:sz w:val="24"/>
          <w:szCs w:val="24"/>
        </w:rPr>
        <w:t xml:space="preserve"> v. 17.   </w:t>
      </w:r>
      <w:r w:rsidRPr="00187F0F">
        <w:rPr>
          <w:rFonts w:asciiTheme="majorBidi" w:hAnsiTheme="majorBidi" w:cstheme="majorBidi"/>
          <w:sz w:val="24"/>
          <w:szCs w:val="24"/>
        </w:rPr>
        <w:t>Bandung:  Universitas Islam Bandung.</w:t>
      </w:r>
    </w:p>
    <w:p w:rsidR="002251EF" w:rsidRPr="002F6E88" w:rsidRDefault="002251EF" w:rsidP="002F6E88">
      <w:pPr>
        <w:spacing w:after="0"/>
        <w:ind w:left="851" w:right="425" w:hanging="851"/>
        <w:jc w:val="both"/>
        <w:rPr>
          <w:rFonts w:asciiTheme="majorBidi" w:hAnsiTheme="majorBidi" w:cstheme="majorBidi"/>
          <w:i/>
          <w:iCs/>
          <w:sz w:val="24"/>
          <w:szCs w:val="24"/>
        </w:rPr>
      </w:pPr>
      <w:r w:rsidRPr="00187F0F">
        <w:rPr>
          <w:rFonts w:asciiTheme="majorBidi" w:hAnsiTheme="majorBidi" w:cstheme="majorBidi"/>
          <w:sz w:val="24"/>
          <w:szCs w:val="24"/>
        </w:rPr>
        <w:t xml:space="preserve">Praditaningrum, S, Anugrah. 2012. </w:t>
      </w:r>
      <w:r w:rsidRPr="002F6E88">
        <w:rPr>
          <w:rFonts w:asciiTheme="majorBidi" w:hAnsiTheme="majorBidi" w:cstheme="majorBidi"/>
          <w:sz w:val="24"/>
          <w:szCs w:val="24"/>
        </w:rPr>
        <w:t>Analisis Faktor-faktor yang Berpengaruh</w:t>
      </w:r>
      <w:r w:rsidR="002F6E88" w:rsidRPr="002F6E88">
        <w:rPr>
          <w:rFonts w:asciiTheme="majorBidi" w:hAnsiTheme="majorBidi" w:cstheme="majorBidi"/>
          <w:sz w:val="24"/>
          <w:szCs w:val="24"/>
        </w:rPr>
        <w:t xml:space="preserve"> </w:t>
      </w:r>
      <w:r w:rsidRPr="002F6E88">
        <w:rPr>
          <w:rFonts w:asciiTheme="majorBidi" w:hAnsiTheme="majorBidi" w:cstheme="majorBidi"/>
          <w:sz w:val="24"/>
          <w:szCs w:val="24"/>
        </w:rPr>
        <w:t>Terhadap</w:t>
      </w:r>
      <w:r w:rsidRPr="00187F0F">
        <w:rPr>
          <w:rFonts w:asciiTheme="majorBidi" w:hAnsiTheme="majorBidi" w:cstheme="majorBidi"/>
          <w:i/>
          <w:iCs/>
          <w:sz w:val="24"/>
          <w:szCs w:val="24"/>
        </w:rPr>
        <w:t xml:space="preserve"> Audit Judgment.</w:t>
      </w:r>
      <w:r w:rsidRPr="00187F0F">
        <w:rPr>
          <w:rFonts w:asciiTheme="majorBidi" w:hAnsiTheme="majorBidi" w:cstheme="majorBidi"/>
          <w:sz w:val="24"/>
          <w:szCs w:val="24"/>
        </w:rPr>
        <w:t xml:space="preserve"> Skripsi. Semarang.</w:t>
      </w:r>
    </w:p>
    <w:p w:rsidR="002251EF" w:rsidRPr="002F6E88" w:rsidRDefault="002251EF" w:rsidP="002F6E88">
      <w:pPr>
        <w:spacing w:after="0"/>
        <w:ind w:left="851" w:right="425" w:hanging="851"/>
        <w:jc w:val="both"/>
        <w:rPr>
          <w:rFonts w:asciiTheme="majorBidi" w:hAnsiTheme="majorBidi" w:cstheme="majorBidi"/>
          <w:i/>
          <w:iCs/>
          <w:sz w:val="24"/>
          <w:szCs w:val="24"/>
        </w:rPr>
      </w:pPr>
      <w:r w:rsidRPr="00187F0F">
        <w:rPr>
          <w:rFonts w:asciiTheme="majorBidi" w:hAnsiTheme="majorBidi" w:cstheme="majorBidi"/>
          <w:sz w:val="24"/>
          <w:szCs w:val="24"/>
        </w:rPr>
        <w:t xml:space="preserve">Robbin, S dan T.A judge . 2007. </w:t>
      </w:r>
      <w:r w:rsidRPr="002F6E88">
        <w:rPr>
          <w:rFonts w:asciiTheme="majorBidi" w:hAnsiTheme="majorBidi" w:cstheme="majorBidi"/>
          <w:sz w:val="24"/>
          <w:szCs w:val="24"/>
        </w:rPr>
        <w:t>Perilaku Organisasi</w:t>
      </w:r>
      <w:r w:rsidRPr="00187F0F">
        <w:rPr>
          <w:rFonts w:asciiTheme="majorBidi" w:hAnsiTheme="majorBidi" w:cstheme="majorBidi"/>
          <w:i/>
          <w:iCs/>
          <w:sz w:val="24"/>
          <w:szCs w:val="24"/>
        </w:rPr>
        <w:t xml:space="preserve"> (Organizational behavior),</w:t>
      </w:r>
      <w:r>
        <w:rPr>
          <w:rFonts w:asciiTheme="majorBidi" w:hAnsiTheme="majorBidi" w:cstheme="majorBidi"/>
          <w:i/>
          <w:iCs/>
          <w:sz w:val="24"/>
          <w:szCs w:val="24"/>
        </w:rPr>
        <w:t xml:space="preserve"> </w:t>
      </w:r>
      <w:r w:rsidRPr="00187F0F">
        <w:rPr>
          <w:rFonts w:asciiTheme="majorBidi" w:hAnsiTheme="majorBidi" w:cstheme="majorBidi"/>
          <w:i/>
          <w:iCs/>
          <w:sz w:val="24"/>
          <w:szCs w:val="24"/>
        </w:rPr>
        <w:t>12 ed : perason educations</w:t>
      </w:r>
      <w:r w:rsidRPr="00187F0F">
        <w:rPr>
          <w:rFonts w:asciiTheme="majorBidi" w:hAnsiTheme="majorBidi" w:cstheme="majorBidi"/>
          <w:sz w:val="24"/>
          <w:szCs w:val="24"/>
        </w:rPr>
        <w:t>, Salemba Empat. Jakarta.</w:t>
      </w:r>
    </w:p>
    <w:p w:rsidR="002251EF" w:rsidRPr="00187F0F" w:rsidRDefault="002251EF" w:rsidP="002F6E88">
      <w:pPr>
        <w:spacing w:after="0"/>
        <w:ind w:left="851" w:right="425" w:hanging="851"/>
        <w:jc w:val="both"/>
        <w:rPr>
          <w:rFonts w:asciiTheme="majorBidi" w:hAnsiTheme="majorBidi" w:cstheme="majorBidi"/>
          <w:sz w:val="24"/>
          <w:szCs w:val="24"/>
        </w:rPr>
      </w:pPr>
      <w:r w:rsidRPr="00187F0F">
        <w:rPr>
          <w:rFonts w:asciiTheme="majorBidi" w:hAnsiTheme="majorBidi" w:cstheme="majorBidi"/>
          <w:sz w:val="24"/>
          <w:szCs w:val="24"/>
        </w:rPr>
        <w:t xml:space="preserve">Siagian, MM, Rida. 2014. </w:t>
      </w:r>
      <w:r w:rsidRPr="002F6E88">
        <w:rPr>
          <w:rFonts w:asciiTheme="majorBidi" w:hAnsiTheme="majorBidi" w:cstheme="majorBidi"/>
          <w:sz w:val="24"/>
          <w:szCs w:val="24"/>
        </w:rPr>
        <w:t xml:space="preserve">Faktor-faktor </w:t>
      </w:r>
      <w:r w:rsidR="002F6E88" w:rsidRPr="002F6E88">
        <w:rPr>
          <w:rFonts w:asciiTheme="majorBidi" w:hAnsiTheme="majorBidi" w:cstheme="majorBidi"/>
          <w:sz w:val="24"/>
          <w:szCs w:val="24"/>
        </w:rPr>
        <w:t>yang berpengaruh terhadap</w:t>
      </w:r>
      <w:r w:rsidR="002F6E88">
        <w:rPr>
          <w:rFonts w:asciiTheme="majorBidi" w:hAnsiTheme="majorBidi" w:cstheme="majorBidi"/>
          <w:i/>
          <w:iCs/>
          <w:sz w:val="24"/>
          <w:szCs w:val="24"/>
        </w:rPr>
        <w:t xml:space="preserve"> audit </w:t>
      </w:r>
      <w:r w:rsidRPr="00187F0F">
        <w:rPr>
          <w:rFonts w:asciiTheme="majorBidi" w:hAnsiTheme="majorBidi" w:cstheme="majorBidi"/>
          <w:i/>
          <w:iCs/>
          <w:sz w:val="24"/>
          <w:szCs w:val="24"/>
        </w:rPr>
        <w:t>judgment.</w:t>
      </w:r>
      <w:r w:rsidRPr="00187F0F">
        <w:rPr>
          <w:rFonts w:asciiTheme="majorBidi" w:hAnsiTheme="majorBidi" w:cstheme="majorBidi"/>
          <w:sz w:val="24"/>
          <w:szCs w:val="24"/>
        </w:rPr>
        <w:t xml:space="preserve"> JOM FEKON Vol. 2 Oktober 2014.</w:t>
      </w:r>
    </w:p>
    <w:p w:rsidR="002251EF" w:rsidRPr="00187F0F" w:rsidRDefault="002251EF" w:rsidP="002F6E88">
      <w:pPr>
        <w:spacing w:after="0"/>
        <w:ind w:left="851" w:right="425" w:hanging="851"/>
        <w:jc w:val="both"/>
        <w:rPr>
          <w:rFonts w:asciiTheme="majorBidi" w:hAnsiTheme="majorBidi" w:cstheme="majorBidi"/>
          <w:sz w:val="24"/>
          <w:szCs w:val="24"/>
        </w:rPr>
      </w:pPr>
      <w:r w:rsidRPr="00187F0F">
        <w:rPr>
          <w:rFonts w:asciiTheme="majorBidi" w:hAnsiTheme="majorBidi" w:cstheme="majorBidi"/>
          <w:sz w:val="24"/>
          <w:szCs w:val="24"/>
        </w:rPr>
        <w:t xml:space="preserve">Sekaran, Uma. 2015. </w:t>
      </w:r>
      <w:r w:rsidRPr="00187F0F">
        <w:rPr>
          <w:rFonts w:asciiTheme="majorBidi" w:hAnsiTheme="majorBidi" w:cstheme="majorBidi"/>
          <w:i/>
          <w:iCs/>
          <w:sz w:val="24"/>
          <w:szCs w:val="24"/>
        </w:rPr>
        <w:t>Research Methods for Business</w:t>
      </w:r>
      <w:r w:rsidRPr="00187F0F">
        <w:rPr>
          <w:rFonts w:asciiTheme="majorBidi" w:hAnsiTheme="majorBidi" w:cstheme="majorBidi"/>
          <w:sz w:val="24"/>
          <w:szCs w:val="24"/>
        </w:rPr>
        <w:t>, Metode Penelitian untuk Bisnis. Jakarta : Salemba Empat.</w:t>
      </w:r>
    </w:p>
    <w:p w:rsidR="002251EF" w:rsidRPr="00187F0F" w:rsidRDefault="002251EF" w:rsidP="002F6E88">
      <w:pPr>
        <w:tabs>
          <w:tab w:val="left" w:pos="567"/>
        </w:tabs>
        <w:spacing w:after="0"/>
        <w:ind w:left="851" w:right="425" w:hanging="851"/>
        <w:jc w:val="both"/>
        <w:rPr>
          <w:rFonts w:asciiTheme="majorBidi" w:hAnsiTheme="majorBidi" w:cstheme="majorBidi"/>
          <w:sz w:val="24"/>
          <w:szCs w:val="24"/>
        </w:rPr>
      </w:pPr>
      <w:r w:rsidRPr="002F6E88">
        <w:rPr>
          <w:rFonts w:asciiTheme="majorBidi" w:hAnsiTheme="majorBidi" w:cstheme="majorBidi"/>
          <w:sz w:val="24"/>
          <w:szCs w:val="24"/>
        </w:rPr>
        <w:t>Skripsi Pengaruh</w:t>
      </w:r>
      <w:r w:rsidRPr="00B1054D">
        <w:rPr>
          <w:rFonts w:asciiTheme="majorBidi" w:hAnsiTheme="majorBidi" w:cstheme="majorBidi"/>
          <w:i/>
          <w:iCs/>
          <w:sz w:val="24"/>
          <w:szCs w:val="24"/>
        </w:rPr>
        <w:t xml:space="preserve"> Framing </w:t>
      </w:r>
      <w:r w:rsidRPr="002F6E88">
        <w:rPr>
          <w:rFonts w:asciiTheme="majorBidi" w:hAnsiTheme="majorBidi" w:cstheme="majorBidi"/>
          <w:sz w:val="24"/>
          <w:szCs w:val="24"/>
        </w:rPr>
        <w:t>Dan Tekanan Ketaatan Terhadap Persepsi Tentang</w:t>
      </w:r>
      <w:r w:rsidRPr="00B1054D">
        <w:rPr>
          <w:rFonts w:asciiTheme="majorBidi" w:hAnsiTheme="majorBidi" w:cstheme="majorBidi"/>
          <w:i/>
          <w:iCs/>
          <w:sz w:val="24"/>
          <w:szCs w:val="24"/>
        </w:rPr>
        <w:t xml:space="preserve">  Audit Judgment</w:t>
      </w:r>
      <w:r>
        <w:rPr>
          <w:rFonts w:asciiTheme="majorBidi" w:hAnsiTheme="majorBidi" w:cstheme="majorBidi"/>
          <w:sz w:val="24"/>
          <w:szCs w:val="24"/>
        </w:rPr>
        <w:t>. Universitas Negri Yogyakarta. 2015</w:t>
      </w:r>
    </w:p>
    <w:p w:rsidR="002251EF" w:rsidRPr="002F6E88" w:rsidRDefault="002251EF" w:rsidP="002F6E88">
      <w:pPr>
        <w:spacing w:after="0"/>
        <w:ind w:left="851" w:right="425" w:hanging="851"/>
        <w:jc w:val="both"/>
        <w:rPr>
          <w:rFonts w:asciiTheme="majorBidi" w:hAnsiTheme="majorBidi" w:cstheme="majorBidi"/>
          <w:sz w:val="24"/>
          <w:szCs w:val="24"/>
        </w:rPr>
      </w:pPr>
      <w:r w:rsidRPr="00187F0F">
        <w:rPr>
          <w:rFonts w:asciiTheme="majorBidi" w:hAnsiTheme="majorBidi" w:cstheme="majorBidi"/>
          <w:sz w:val="24"/>
          <w:szCs w:val="24"/>
        </w:rPr>
        <w:t xml:space="preserve">Sugiyono. 2009. </w:t>
      </w:r>
      <w:r w:rsidRPr="00187F0F">
        <w:rPr>
          <w:rFonts w:asciiTheme="majorBidi" w:hAnsiTheme="majorBidi" w:cstheme="majorBidi"/>
          <w:i/>
          <w:sz w:val="24"/>
          <w:szCs w:val="24"/>
        </w:rPr>
        <w:t>Metode</w:t>
      </w:r>
      <w:r w:rsidR="002F6E88">
        <w:rPr>
          <w:rFonts w:asciiTheme="majorBidi" w:hAnsiTheme="majorBidi" w:cstheme="majorBidi"/>
          <w:i/>
          <w:sz w:val="24"/>
          <w:szCs w:val="24"/>
        </w:rPr>
        <w:t xml:space="preserve"> </w:t>
      </w:r>
      <w:r w:rsidRPr="00187F0F">
        <w:rPr>
          <w:rFonts w:asciiTheme="majorBidi" w:hAnsiTheme="majorBidi" w:cstheme="majorBidi"/>
          <w:i/>
          <w:sz w:val="24"/>
          <w:szCs w:val="24"/>
        </w:rPr>
        <w:t>Penelitian</w:t>
      </w:r>
      <w:r w:rsidR="002F6E88">
        <w:rPr>
          <w:rFonts w:asciiTheme="majorBidi" w:hAnsiTheme="majorBidi" w:cstheme="majorBidi"/>
          <w:i/>
          <w:sz w:val="24"/>
          <w:szCs w:val="24"/>
        </w:rPr>
        <w:t xml:space="preserve"> </w:t>
      </w:r>
      <w:r w:rsidRPr="00187F0F">
        <w:rPr>
          <w:rFonts w:asciiTheme="majorBidi" w:hAnsiTheme="majorBidi" w:cstheme="majorBidi"/>
          <w:i/>
          <w:sz w:val="24"/>
          <w:szCs w:val="24"/>
        </w:rPr>
        <w:t>Kuantitatif, Kualitatif</w:t>
      </w:r>
      <w:r w:rsidR="002F6E88">
        <w:rPr>
          <w:rFonts w:asciiTheme="majorBidi" w:hAnsiTheme="majorBidi" w:cstheme="majorBidi"/>
          <w:i/>
          <w:sz w:val="24"/>
          <w:szCs w:val="24"/>
        </w:rPr>
        <w:t xml:space="preserve"> </w:t>
      </w:r>
      <w:r w:rsidRPr="00187F0F">
        <w:rPr>
          <w:rFonts w:asciiTheme="majorBidi" w:hAnsiTheme="majorBidi" w:cstheme="majorBidi"/>
          <w:i/>
          <w:sz w:val="24"/>
          <w:szCs w:val="24"/>
        </w:rPr>
        <w:t>dan R&amp;D</w:t>
      </w:r>
      <w:r w:rsidRPr="00187F0F">
        <w:rPr>
          <w:rFonts w:asciiTheme="majorBidi" w:hAnsiTheme="majorBidi" w:cstheme="majorBidi"/>
          <w:sz w:val="24"/>
          <w:szCs w:val="24"/>
        </w:rPr>
        <w:t xml:space="preserve">. Bandung: CV. </w:t>
      </w:r>
      <w:r w:rsidRPr="00187F0F">
        <w:rPr>
          <w:rFonts w:asciiTheme="majorBidi" w:hAnsiTheme="majorBidi" w:cstheme="majorBidi"/>
          <w:sz w:val="24"/>
          <w:szCs w:val="24"/>
        </w:rPr>
        <w:tab/>
        <w:t>Alfabeta</w:t>
      </w:r>
    </w:p>
    <w:p w:rsidR="002251EF" w:rsidRPr="002251EF" w:rsidRDefault="002251EF" w:rsidP="002F6E88">
      <w:pPr>
        <w:spacing w:after="0" w:line="240" w:lineRule="auto"/>
        <w:ind w:left="851" w:right="425" w:hanging="851"/>
        <w:jc w:val="both"/>
        <w:rPr>
          <w:rFonts w:asciiTheme="majorBidi" w:hAnsiTheme="majorBidi" w:cstheme="majorBidi"/>
          <w:sz w:val="24"/>
          <w:szCs w:val="24"/>
        </w:rPr>
      </w:pPr>
      <w:r w:rsidRPr="00187F0F">
        <w:rPr>
          <w:rFonts w:asciiTheme="majorBidi" w:hAnsiTheme="majorBidi" w:cstheme="majorBidi"/>
          <w:sz w:val="24"/>
          <w:szCs w:val="24"/>
        </w:rPr>
        <w:t>Tri Alvian &amp; Prabowo.</w:t>
      </w:r>
      <w:r w:rsidR="002F6E88">
        <w:rPr>
          <w:rFonts w:asciiTheme="majorBidi" w:hAnsiTheme="majorBidi" w:cstheme="majorBidi"/>
          <w:sz w:val="24"/>
          <w:szCs w:val="24"/>
        </w:rPr>
        <w:t xml:space="preserve"> 2015.</w:t>
      </w:r>
      <w:r w:rsidRPr="00187F0F">
        <w:rPr>
          <w:rFonts w:asciiTheme="majorBidi" w:hAnsiTheme="majorBidi" w:cstheme="majorBidi"/>
          <w:sz w:val="24"/>
          <w:szCs w:val="24"/>
        </w:rPr>
        <w:t xml:space="preserve"> </w:t>
      </w:r>
      <w:r w:rsidRPr="002F6E88">
        <w:rPr>
          <w:rFonts w:asciiTheme="majorBidi" w:hAnsiTheme="majorBidi" w:cstheme="majorBidi"/>
          <w:sz w:val="24"/>
          <w:szCs w:val="24"/>
        </w:rPr>
        <w:t>Analisis</w:t>
      </w:r>
      <w:r w:rsidRPr="00187F0F">
        <w:rPr>
          <w:rFonts w:asciiTheme="majorBidi" w:hAnsiTheme="majorBidi" w:cstheme="majorBidi"/>
          <w:i/>
          <w:iCs/>
          <w:sz w:val="24"/>
          <w:szCs w:val="24"/>
        </w:rPr>
        <w:t xml:space="preserve"> </w:t>
      </w:r>
      <w:r w:rsidRPr="002F6E88">
        <w:rPr>
          <w:rFonts w:asciiTheme="majorBidi" w:hAnsiTheme="majorBidi" w:cstheme="majorBidi"/>
          <w:sz w:val="24"/>
          <w:szCs w:val="24"/>
        </w:rPr>
        <w:t>Faktor-Faktor yang Berpengaruh Terhadap</w:t>
      </w:r>
      <w:r w:rsidRPr="00187F0F">
        <w:rPr>
          <w:rFonts w:asciiTheme="majorBidi" w:hAnsiTheme="majorBidi" w:cstheme="majorBidi"/>
          <w:i/>
          <w:iCs/>
          <w:sz w:val="24"/>
          <w:szCs w:val="24"/>
        </w:rPr>
        <w:t xml:space="preserve"> Audit Judgment</w:t>
      </w:r>
      <w:r w:rsidRPr="00187F0F">
        <w:rPr>
          <w:rFonts w:asciiTheme="majorBidi" w:hAnsiTheme="majorBidi" w:cstheme="majorBidi"/>
          <w:sz w:val="24"/>
          <w:szCs w:val="24"/>
        </w:rPr>
        <w:t>.</w:t>
      </w:r>
    </w:p>
    <w:p w:rsidR="002251EF" w:rsidRPr="00187F0F" w:rsidRDefault="002251EF" w:rsidP="002F6E88">
      <w:pPr>
        <w:spacing w:after="0" w:line="240" w:lineRule="auto"/>
        <w:ind w:right="425"/>
        <w:jc w:val="both"/>
        <w:rPr>
          <w:rFonts w:asciiTheme="majorBidi" w:hAnsiTheme="majorBidi" w:cstheme="majorBidi"/>
          <w:sz w:val="24"/>
          <w:szCs w:val="24"/>
        </w:rPr>
      </w:pPr>
    </w:p>
    <w:p w:rsidR="0084572E" w:rsidRPr="00037F83" w:rsidRDefault="0084572E" w:rsidP="002F6E88">
      <w:pPr>
        <w:spacing w:before="120" w:after="0" w:line="240" w:lineRule="auto"/>
        <w:ind w:right="567"/>
        <w:jc w:val="both"/>
        <w:rPr>
          <w:rFonts w:asciiTheme="majorBidi" w:hAnsiTheme="majorBidi" w:cstheme="majorBidi"/>
          <w:color w:val="000000"/>
        </w:rPr>
      </w:pPr>
    </w:p>
    <w:p w:rsidR="0084572E" w:rsidRPr="00037F83" w:rsidRDefault="0084572E" w:rsidP="00037F83">
      <w:pPr>
        <w:spacing w:before="120" w:after="0" w:line="240" w:lineRule="auto"/>
        <w:ind w:left="567" w:right="567"/>
        <w:jc w:val="both"/>
        <w:rPr>
          <w:rFonts w:asciiTheme="majorBidi" w:hAnsiTheme="majorBidi" w:cstheme="majorBidi"/>
          <w:color w:val="000000"/>
        </w:rPr>
      </w:pPr>
    </w:p>
    <w:p w:rsidR="0084572E" w:rsidRPr="00037F83" w:rsidRDefault="0084572E" w:rsidP="00037F83">
      <w:pPr>
        <w:spacing w:before="120" w:after="0" w:line="240" w:lineRule="auto"/>
        <w:ind w:left="567" w:right="567"/>
        <w:jc w:val="both"/>
        <w:rPr>
          <w:rFonts w:asciiTheme="majorBidi" w:hAnsiTheme="majorBidi" w:cstheme="majorBidi"/>
          <w:color w:val="000000"/>
        </w:rPr>
      </w:pPr>
    </w:p>
    <w:p w:rsidR="00DE1E49" w:rsidRPr="00037F83" w:rsidRDefault="00DE1E49" w:rsidP="00037F83">
      <w:pPr>
        <w:spacing w:line="240" w:lineRule="auto"/>
        <w:jc w:val="center"/>
        <w:rPr>
          <w:rFonts w:asciiTheme="majorBidi" w:hAnsiTheme="majorBidi" w:cstheme="majorBidi"/>
        </w:rPr>
      </w:pPr>
    </w:p>
    <w:sectPr w:rsidR="00DE1E49" w:rsidRPr="00037F83" w:rsidSect="0024285D">
      <w:headerReference w:type="even" r:id="rId13"/>
      <w:headerReference w:type="default" r:id="rId14"/>
      <w:footerReference w:type="even" r:id="rId15"/>
      <w:footerReference w:type="default" r:id="rId16"/>
      <w:headerReference w:type="first" r:id="rId17"/>
      <w:pgSz w:w="12240" w:h="15840"/>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649" w:rsidRDefault="00871649" w:rsidP="00783D91">
      <w:pPr>
        <w:spacing w:after="0" w:line="240" w:lineRule="auto"/>
      </w:pPr>
      <w:r>
        <w:separator/>
      </w:r>
    </w:p>
  </w:endnote>
  <w:endnote w:type="continuationSeparator" w:id="1">
    <w:p w:rsidR="00871649" w:rsidRDefault="00871649" w:rsidP="00783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95" w:rsidRDefault="00530195" w:rsidP="00530195">
    <w:pPr>
      <w:pStyle w:val="Footer"/>
      <w:jc w:val="right"/>
    </w:pPr>
    <w:r>
      <w:t>Akuntansi, Gelombang 1, Tahun Akademik 2017-2018</w:t>
    </w:r>
  </w:p>
  <w:p w:rsidR="0024285D" w:rsidRDefault="002428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B7" w:rsidRDefault="00EE48B7" w:rsidP="00EE48B7">
    <w:pPr>
      <w:pStyle w:val="Footer"/>
      <w:jc w:val="right"/>
    </w:pPr>
    <w:r>
      <w:t xml:space="preserve">                              Akuntansi, Gelombang 2, Tahun 2017-2018</w:t>
    </w:r>
  </w:p>
  <w:p w:rsidR="0080745D" w:rsidRDefault="00807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649" w:rsidRDefault="00871649" w:rsidP="00783D91">
      <w:pPr>
        <w:spacing w:after="0" w:line="240" w:lineRule="auto"/>
      </w:pPr>
      <w:r>
        <w:separator/>
      </w:r>
    </w:p>
  </w:footnote>
  <w:footnote w:type="continuationSeparator" w:id="1">
    <w:p w:rsidR="00871649" w:rsidRDefault="00871649" w:rsidP="00783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7335"/>
    </w:tblGrid>
    <w:tr w:rsidR="00B519D8">
      <w:tc>
        <w:tcPr>
          <w:tcW w:w="1152" w:type="dxa"/>
        </w:tcPr>
        <w:p w:rsidR="00B519D8" w:rsidRDefault="00B519D8">
          <w:pPr>
            <w:pStyle w:val="Header"/>
            <w:jc w:val="right"/>
            <w:rPr>
              <w:b/>
            </w:rPr>
          </w:pPr>
          <w:fldSimple w:instr=" PAGE   \* MERGEFORMAT ">
            <w:r w:rsidR="002F6E88">
              <w:rPr>
                <w:noProof/>
              </w:rPr>
              <w:t>8</w:t>
            </w:r>
          </w:fldSimple>
        </w:p>
      </w:tc>
      <w:tc>
        <w:tcPr>
          <w:tcW w:w="0" w:type="auto"/>
          <w:noWrap/>
        </w:tcPr>
        <w:p w:rsidR="00B519D8" w:rsidRPr="00B519D8" w:rsidRDefault="00B519D8">
          <w:pPr>
            <w:pStyle w:val="Header"/>
            <w:rPr>
              <w:bCs/>
            </w:rPr>
          </w:pPr>
          <w:r w:rsidRPr="00B519D8">
            <w:rPr>
              <w:bCs/>
            </w:rPr>
            <w:t xml:space="preserve">Dami Astuti, </w:t>
          </w:r>
          <w:r w:rsidRPr="00B519D8">
            <w:rPr>
              <w:bCs/>
              <w:i/>
              <w:iCs/>
            </w:rPr>
            <w:t>et al,</w:t>
          </w:r>
        </w:p>
      </w:tc>
    </w:tr>
  </w:tbl>
  <w:p w:rsidR="00DE544B" w:rsidRDefault="00DE5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7335"/>
    </w:tblGrid>
    <w:tr w:rsidR="00F6754C">
      <w:tc>
        <w:tcPr>
          <w:tcW w:w="1152" w:type="dxa"/>
        </w:tcPr>
        <w:p w:rsidR="00F6754C" w:rsidRDefault="00F6754C">
          <w:pPr>
            <w:pStyle w:val="Header"/>
            <w:jc w:val="right"/>
            <w:rPr>
              <w:b/>
            </w:rPr>
          </w:pPr>
          <w:fldSimple w:instr=" PAGE   \* MERGEFORMAT ">
            <w:r w:rsidR="002F6E88">
              <w:rPr>
                <w:noProof/>
              </w:rPr>
              <w:t>7</w:t>
            </w:r>
          </w:fldSimple>
        </w:p>
      </w:tc>
      <w:tc>
        <w:tcPr>
          <w:tcW w:w="0" w:type="auto"/>
          <w:noWrap/>
        </w:tcPr>
        <w:p w:rsidR="00F6754C" w:rsidRDefault="00F6754C">
          <w:pPr>
            <w:pStyle w:val="Header"/>
            <w:rPr>
              <w:b/>
            </w:rPr>
          </w:pPr>
          <w:r>
            <w:t xml:space="preserve">Dami Astuti, </w:t>
          </w:r>
          <w:r w:rsidRPr="00F6754C">
            <w:rPr>
              <w:i/>
              <w:iCs/>
            </w:rPr>
            <w:t>et al,</w:t>
          </w:r>
        </w:p>
      </w:tc>
    </w:tr>
  </w:tbl>
  <w:p w:rsidR="0080745D" w:rsidRDefault="008074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70383"/>
      <w:docPartObj>
        <w:docPartGallery w:val="Page Numbers (Top of Page)"/>
        <w:docPartUnique/>
      </w:docPartObj>
    </w:sdtPr>
    <w:sdtContent>
      <w:p w:rsidR="0080745D" w:rsidRDefault="0080745D">
        <w:pPr>
          <w:pStyle w:val="Header"/>
          <w:jc w:val="right"/>
        </w:pPr>
        <w:fldSimple w:instr=" PAGE   \* MERGEFORMAT ">
          <w:r w:rsidR="00037F83">
            <w:rPr>
              <w:noProof/>
            </w:rPr>
            <w:t>1</w:t>
          </w:r>
        </w:fldSimple>
      </w:p>
    </w:sdtContent>
  </w:sdt>
  <w:p w:rsidR="0080745D" w:rsidRDefault="008074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96A"/>
    <w:multiLevelType w:val="hybridMultilevel"/>
    <w:tmpl w:val="C6D4559A"/>
    <w:lvl w:ilvl="0" w:tplc="63BA57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FD419C"/>
    <w:multiLevelType w:val="hybridMultilevel"/>
    <w:tmpl w:val="58C4B664"/>
    <w:lvl w:ilvl="0" w:tplc="B646230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7032E"/>
    <w:multiLevelType w:val="hybridMultilevel"/>
    <w:tmpl w:val="235AAAC8"/>
    <w:lvl w:ilvl="0" w:tplc="3680563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85557"/>
    <w:multiLevelType w:val="hybridMultilevel"/>
    <w:tmpl w:val="73E812C8"/>
    <w:lvl w:ilvl="0" w:tplc="9CD0412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3D15151A"/>
    <w:multiLevelType w:val="hybridMultilevel"/>
    <w:tmpl w:val="F1202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13243"/>
    <w:multiLevelType w:val="hybridMultilevel"/>
    <w:tmpl w:val="D348F2BC"/>
    <w:lvl w:ilvl="0" w:tplc="A9328750">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9C70CB6"/>
    <w:multiLevelType w:val="multilevel"/>
    <w:tmpl w:val="18F61BF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517E0524"/>
    <w:multiLevelType w:val="hybridMultilevel"/>
    <w:tmpl w:val="C20CDE30"/>
    <w:lvl w:ilvl="0" w:tplc="0F9088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B3707D6"/>
    <w:multiLevelType w:val="hybridMultilevel"/>
    <w:tmpl w:val="7F36D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9454C"/>
    <w:multiLevelType w:val="hybridMultilevel"/>
    <w:tmpl w:val="0622B3B4"/>
    <w:lvl w:ilvl="0" w:tplc="35080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4B51B5"/>
    <w:multiLevelType w:val="hybridMultilevel"/>
    <w:tmpl w:val="AD4854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F050E"/>
    <w:multiLevelType w:val="hybridMultilevel"/>
    <w:tmpl w:val="EE000DFE"/>
    <w:lvl w:ilvl="0" w:tplc="462429CC">
      <w:start w:val="1"/>
      <w:numFmt w:val="decimal"/>
      <w:lvlText w:val="%1."/>
      <w:lvlJc w:val="left"/>
      <w:pPr>
        <w:ind w:left="1200" w:hanging="360"/>
      </w:pPr>
      <w:rPr>
        <w:rFonts w:asciiTheme="majorBidi" w:eastAsiaTheme="minorHAnsi" w:hAnsiTheme="majorBidi" w:cstheme="majorBidi"/>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63A31E6B"/>
    <w:multiLevelType w:val="hybridMultilevel"/>
    <w:tmpl w:val="7FF08450"/>
    <w:lvl w:ilvl="0" w:tplc="2FAE912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63BE33EE"/>
    <w:multiLevelType w:val="hybridMultilevel"/>
    <w:tmpl w:val="3C56F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AE1372"/>
    <w:multiLevelType w:val="hybridMultilevel"/>
    <w:tmpl w:val="82101644"/>
    <w:lvl w:ilvl="0" w:tplc="EB8E3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105DCC"/>
    <w:multiLevelType w:val="hybridMultilevel"/>
    <w:tmpl w:val="1F567FDA"/>
    <w:lvl w:ilvl="0" w:tplc="25FC957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10359FC"/>
    <w:multiLevelType w:val="hybridMultilevel"/>
    <w:tmpl w:val="58C4B664"/>
    <w:lvl w:ilvl="0" w:tplc="B646230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B7A6D"/>
    <w:multiLevelType w:val="hybridMultilevel"/>
    <w:tmpl w:val="133AE08A"/>
    <w:lvl w:ilvl="0" w:tplc="A23695B4">
      <w:start w:val="1"/>
      <w:numFmt w:val="decimal"/>
      <w:lvlText w:val="%1."/>
      <w:lvlJc w:val="left"/>
      <w:pPr>
        <w:ind w:left="1212" w:hanging="360"/>
      </w:pPr>
      <w:rPr>
        <w:rFonts w:ascii="Times New Roman" w:eastAsiaTheme="minorHAnsi" w:hAnsi="Times New Roman" w:cs="Times New Roman"/>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8">
    <w:nsid w:val="73723F5B"/>
    <w:multiLevelType w:val="hybridMultilevel"/>
    <w:tmpl w:val="F828C904"/>
    <w:lvl w:ilvl="0" w:tplc="0670531E">
      <w:start w:val="1"/>
      <w:numFmt w:val="decimal"/>
      <w:lvlText w:val="%1."/>
      <w:lvlJc w:val="left"/>
      <w:pPr>
        <w:ind w:left="1080" w:hanging="360"/>
      </w:pPr>
      <w:rPr>
        <w:rFonts w:asciiTheme="majorBidi" w:eastAsia="Times New Roman" w:hAnsiTheme="majorBidi" w:cstheme="maj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3E0F1B"/>
    <w:multiLevelType w:val="hybridMultilevel"/>
    <w:tmpl w:val="69F6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A73A3F"/>
    <w:multiLevelType w:val="hybridMultilevel"/>
    <w:tmpl w:val="D5A0F090"/>
    <w:lvl w:ilvl="0" w:tplc="76E6E15C">
      <w:start w:val="1"/>
      <w:numFmt w:val="decimal"/>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F0539"/>
    <w:multiLevelType w:val="hybridMultilevel"/>
    <w:tmpl w:val="27C4E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3"/>
  </w:num>
  <w:num w:numId="4">
    <w:abstractNumId w:val="11"/>
  </w:num>
  <w:num w:numId="5">
    <w:abstractNumId w:val="21"/>
  </w:num>
  <w:num w:numId="6">
    <w:abstractNumId w:val="6"/>
  </w:num>
  <w:num w:numId="7">
    <w:abstractNumId w:val="12"/>
  </w:num>
  <w:num w:numId="8">
    <w:abstractNumId w:val="9"/>
  </w:num>
  <w:num w:numId="9">
    <w:abstractNumId w:val="5"/>
  </w:num>
  <w:num w:numId="10">
    <w:abstractNumId w:val="4"/>
  </w:num>
  <w:num w:numId="11">
    <w:abstractNumId w:val="2"/>
  </w:num>
  <w:num w:numId="12">
    <w:abstractNumId w:val="17"/>
  </w:num>
  <w:num w:numId="13">
    <w:abstractNumId w:val="10"/>
  </w:num>
  <w:num w:numId="14">
    <w:abstractNumId w:val="7"/>
  </w:num>
  <w:num w:numId="15">
    <w:abstractNumId w:val="20"/>
  </w:num>
  <w:num w:numId="16">
    <w:abstractNumId w:val="18"/>
  </w:num>
  <w:num w:numId="17">
    <w:abstractNumId w:val="0"/>
  </w:num>
  <w:num w:numId="18">
    <w:abstractNumId w:val="15"/>
  </w:num>
  <w:num w:numId="19">
    <w:abstractNumId w:val="3"/>
  </w:num>
  <w:num w:numId="20">
    <w:abstractNumId w:val="1"/>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B27560"/>
    <w:rsid w:val="000144CE"/>
    <w:rsid w:val="00037F83"/>
    <w:rsid w:val="00140790"/>
    <w:rsid w:val="00213F29"/>
    <w:rsid w:val="002251EF"/>
    <w:rsid w:val="0024285D"/>
    <w:rsid w:val="002F6E88"/>
    <w:rsid w:val="003873C2"/>
    <w:rsid w:val="003D40BB"/>
    <w:rsid w:val="004D56B0"/>
    <w:rsid w:val="00530195"/>
    <w:rsid w:val="005A1C28"/>
    <w:rsid w:val="005C1961"/>
    <w:rsid w:val="00681F63"/>
    <w:rsid w:val="006C21D1"/>
    <w:rsid w:val="00783D91"/>
    <w:rsid w:val="0080745D"/>
    <w:rsid w:val="0084572E"/>
    <w:rsid w:val="00862486"/>
    <w:rsid w:val="00871649"/>
    <w:rsid w:val="009138C2"/>
    <w:rsid w:val="00963EA9"/>
    <w:rsid w:val="009B5AF9"/>
    <w:rsid w:val="00A06861"/>
    <w:rsid w:val="00A27741"/>
    <w:rsid w:val="00B07FB3"/>
    <w:rsid w:val="00B27560"/>
    <w:rsid w:val="00B519D8"/>
    <w:rsid w:val="00C67114"/>
    <w:rsid w:val="00D4102C"/>
    <w:rsid w:val="00DE1E49"/>
    <w:rsid w:val="00DE544B"/>
    <w:rsid w:val="00E069DB"/>
    <w:rsid w:val="00EE48B7"/>
    <w:rsid w:val="00F478A7"/>
    <w:rsid w:val="00F66896"/>
    <w:rsid w:val="00F6754C"/>
    <w:rsid w:val="00F97F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60"/>
    <w:pPr>
      <w:spacing w:before="0" w:after="200" w:line="276" w:lineRule="auto"/>
      <w:ind w:left="0"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2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27560"/>
    <w:rPr>
      <w:rFonts w:ascii="Courier New" w:eastAsia="Times New Roman" w:hAnsi="Courier New" w:cs="Courier New"/>
      <w:sz w:val="20"/>
      <w:szCs w:val="20"/>
    </w:rPr>
  </w:style>
  <w:style w:type="paragraph" w:styleId="Header">
    <w:name w:val="header"/>
    <w:basedOn w:val="Normal"/>
    <w:link w:val="HeaderChar"/>
    <w:uiPriority w:val="99"/>
    <w:unhideWhenUsed/>
    <w:rsid w:val="00B27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560"/>
  </w:style>
  <w:style w:type="character" w:styleId="Hyperlink">
    <w:name w:val="Hyperlink"/>
    <w:basedOn w:val="DefaultParagraphFont"/>
    <w:uiPriority w:val="99"/>
    <w:unhideWhenUsed/>
    <w:rsid w:val="00DE1E49"/>
    <w:rPr>
      <w:color w:val="0000FF" w:themeColor="hyperlink"/>
      <w:u w:val="single"/>
    </w:rPr>
  </w:style>
  <w:style w:type="character" w:customStyle="1" w:styleId="SPeSIA2017-ABSTRAKChar">
    <w:name w:val="SPeSIA 2017 - ABSTRAK Char"/>
    <w:link w:val="SPeSIA2017-ABSTRAK"/>
    <w:locked/>
    <w:rsid w:val="00DE1E49"/>
    <w:rPr>
      <w:rFonts w:ascii="Times New Roman" w:eastAsia="Times New Roman" w:hAnsi="Times New Roman" w:cs="Times New Roman"/>
      <w:bCs/>
      <w:spacing w:val="-1"/>
      <w:lang w:val="id-ID" w:eastAsia="ja-JP"/>
    </w:rPr>
  </w:style>
  <w:style w:type="paragraph" w:customStyle="1" w:styleId="SPeSIA2017-ABSTRAK">
    <w:name w:val="SPeSIA 2017 - ABSTRAK"/>
    <w:basedOn w:val="Normal"/>
    <w:link w:val="SPeSIA2017-ABSTRAKChar"/>
    <w:qFormat/>
    <w:rsid w:val="00DE1E49"/>
    <w:pPr>
      <w:widowControl w:val="0"/>
      <w:autoSpaceDE w:val="0"/>
      <w:autoSpaceDN w:val="0"/>
      <w:adjustRightInd w:val="0"/>
      <w:spacing w:before="480" w:after="0" w:line="240" w:lineRule="auto"/>
      <w:jc w:val="both"/>
    </w:pPr>
    <w:rPr>
      <w:rFonts w:ascii="Times New Roman" w:eastAsia="Times New Roman" w:hAnsi="Times New Roman" w:cs="Times New Roman"/>
      <w:bCs/>
      <w:spacing w:val="-1"/>
      <w:lang w:val="id-ID" w:eastAsia="ja-JP"/>
    </w:rPr>
  </w:style>
  <w:style w:type="paragraph" w:styleId="Footer">
    <w:name w:val="footer"/>
    <w:basedOn w:val="Normal"/>
    <w:link w:val="FooterChar"/>
    <w:uiPriority w:val="99"/>
    <w:unhideWhenUsed/>
    <w:rsid w:val="00783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91"/>
  </w:style>
  <w:style w:type="paragraph" w:styleId="ListParagraph">
    <w:name w:val="List Paragraph"/>
    <w:aliases w:val="skripsi,Body Text Char1,Char Char2,List Paragraph2,List Paragraph1,spasi 2 taiiii,Body of text,kepala,ANNEX,tabel"/>
    <w:basedOn w:val="Normal"/>
    <w:link w:val="ListParagraphChar"/>
    <w:uiPriority w:val="34"/>
    <w:qFormat/>
    <w:rsid w:val="00B07FB3"/>
    <w:pPr>
      <w:ind w:left="720"/>
      <w:contextualSpacing/>
    </w:pPr>
  </w:style>
  <w:style w:type="character" w:styleId="PlaceholderText">
    <w:name w:val="Placeholder Text"/>
    <w:basedOn w:val="DefaultParagraphFont"/>
    <w:uiPriority w:val="99"/>
    <w:semiHidden/>
    <w:rsid w:val="005A1C28"/>
    <w:rPr>
      <w:color w:val="808080"/>
    </w:rPr>
  </w:style>
  <w:style w:type="paragraph" w:styleId="BalloonText">
    <w:name w:val="Balloon Text"/>
    <w:basedOn w:val="Normal"/>
    <w:link w:val="BalloonTextChar"/>
    <w:uiPriority w:val="99"/>
    <w:semiHidden/>
    <w:unhideWhenUsed/>
    <w:rsid w:val="005A1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28"/>
    <w:rPr>
      <w:rFonts w:ascii="Tahoma" w:hAnsi="Tahoma" w:cs="Tahoma"/>
      <w:sz w:val="16"/>
      <w:szCs w:val="16"/>
    </w:rPr>
  </w:style>
  <w:style w:type="character" w:customStyle="1" w:styleId="ListParagraphChar">
    <w:name w:val="List Paragraph Char"/>
    <w:aliases w:val="skripsi Char,Body Text Char1 Char,Char Char2 Char,List Paragraph2 Char,List Paragraph1 Char,spasi 2 taiiii Char,Body of text Char,kepala Char,ANNEX Char,tabel Char"/>
    <w:link w:val="ListParagraph"/>
    <w:uiPriority w:val="34"/>
    <w:locked/>
    <w:rsid w:val="00213F29"/>
  </w:style>
</w:styles>
</file>

<file path=word/webSettings.xml><?xml version="1.0" encoding="utf-8"?>
<w:webSettings xmlns:r="http://schemas.openxmlformats.org/officeDocument/2006/relationships" xmlns:w="http://schemas.openxmlformats.org/wordprocessingml/2006/main">
  <w:divs>
    <w:div w:id="439498384">
      <w:bodyDiv w:val="1"/>
      <w:marLeft w:val="0"/>
      <w:marRight w:val="0"/>
      <w:marTop w:val="0"/>
      <w:marBottom w:val="0"/>
      <w:divBdr>
        <w:top w:val="none" w:sz="0" w:space="0" w:color="auto"/>
        <w:left w:val="none" w:sz="0" w:space="0" w:color="auto"/>
        <w:bottom w:val="none" w:sz="0" w:space="0" w:color="auto"/>
        <w:right w:val="none" w:sz="0" w:space="0" w:color="auto"/>
      </w:divBdr>
    </w:div>
    <w:div w:id="705911193">
      <w:bodyDiv w:val="1"/>
      <w:marLeft w:val="0"/>
      <w:marRight w:val="0"/>
      <w:marTop w:val="0"/>
      <w:marBottom w:val="0"/>
      <w:divBdr>
        <w:top w:val="none" w:sz="0" w:space="0" w:color="auto"/>
        <w:left w:val="none" w:sz="0" w:space="0" w:color="auto"/>
        <w:bottom w:val="none" w:sz="0" w:space="0" w:color="auto"/>
        <w:right w:val="none" w:sz="0" w:space="0" w:color="auto"/>
      </w:divBdr>
    </w:div>
    <w:div w:id="11485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asional.kontan.co.i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mey_maemunah@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2ira.santoz@gmail.com"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1damiastuti021@gmail.com"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2F66"/>
    <w:rsid w:val="00EC2F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F66"/>
    <w:rPr>
      <w:color w:val="808080"/>
    </w:rPr>
  </w:style>
  <w:style w:type="paragraph" w:customStyle="1" w:styleId="A28A7AD528AA46038AB2B25F2D348D8D">
    <w:name w:val="A28A7AD528AA46038AB2B25F2D348D8D"/>
    <w:rsid w:val="00EC2F66"/>
  </w:style>
  <w:style w:type="paragraph" w:customStyle="1" w:styleId="FA6706BCC01A4C6EB05AD41C59D4BFBD">
    <w:name w:val="FA6706BCC01A4C6EB05AD41C59D4BFBD"/>
    <w:rsid w:val="00EC2F66"/>
  </w:style>
  <w:style w:type="paragraph" w:customStyle="1" w:styleId="F841044898A94945AA4F954FD2D8DBBB">
    <w:name w:val="F841044898A94945AA4F954FD2D8DBBB"/>
    <w:rsid w:val="00EC2F66"/>
  </w:style>
  <w:style w:type="paragraph" w:customStyle="1" w:styleId="0516D76971724D869600A6F708346996">
    <w:name w:val="0516D76971724D869600A6F708346996"/>
    <w:rsid w:val="00EC2F66"/>
  </w:style>
  <w:style w:type="paragraph" w:customStyle="1" w:styleId="75CD34D4CF9F478DB2CC887634255318">
    <w:name w:val="75CD34D4CF9F478DB2CC887634255318"/>
    <w:rsid w:val="00EC2F66"/>
  </w:style>
  <w:style w:type="paragraph" w:customStyle="1" w:styleId="918E46DA519F4ED3870043370788CC11">
    <w:name w:val="918E46DA519F4ED3870043370788CC11"/>
    <w:rsid w:val="00EC2F66"/>
  </w:style>
  <w:style w:type="paragraph" w:customStyle="1" w:styleId="6BCAEF8473504296B992A94764CB3DF0">
    <w:name w:val="6BCAEF8473504296B992A94764CB3DF0"/>
    <w:rsid w:val="00EC2F66"/>
  </w:style>
  <w:style w:type="paragraph" w:customStyle="1" w:styleId="3501BCAA08634833A0056F67B20B7DC6">
    <w:name w:val="3501BCAA08634833A0056F67B20B7DC6"/>
    <w:rsid w:val="00EC2F66"/>
  </w:style>
  <w:style w:type="paragraph" w:customStyle="1" w:styleId="9B98183DDF594E048AFE23865BEB8E92">
    <w:name w:val="9B98183DDF594E048AFE23865BEB8E92"/>
    <w:rsid w:val="00EC2F66"/>
  </w:style>
  <w:style w:type="paragraph" w:customStyle="1" w:styleId="40A9B98249894DEB9125470BC4AD7ABC">
    <w:name w:val="40A9B98249894DEB9125470BC4AD7ABC"/>
    <w:rsid w:val="00EC2F66"/>
  </w:style>
  <w:style w:type="paragraph" w:customStyle="1" w:styleId="173F9ABCF5F6462FAFB8DC082D1AB865">
    <w:name w:val="173F9ABCF5F6462FAFB8DC082D1AB865"/>
    <w:rsid w:val="00EC2F66"/>
  </w:style>
  <w:style w:type="paragraph" w:customStyle="1" w:styleId="81ACC7E2220E4810AAC029D77B8047D5">
    <w:name w:val="81ACC7E2220E4810AAC029D77B8047D5"/>
    <w:rsid w:val="00EC2F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Tahun Akademik 217-2018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53C6EA-18C9-4821-97AD-1A745622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Akuntansi, Gelombang 1</Company>
  <LinksUpToDate>false</LinksUpToDate>
  <CharactersWithSpaces>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DAYU</dc:creator>
  <cp:lastModifiedBy>DAYU</cp:lastModifiedBy>
  <cp:revision>13</cp:revision>
  <dcterms:created xsi:type="dcterms:W3CDTF">2018-01-28T03:45:00Z</dcterms:created>
  <dcterms:modified xsi:type="dcterms:W3CDTF">2018-01-28T08:30:00Z</dcterms:modified>
</cp:coreProperties>
</file>